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2A" w:rsidRDefault="00707C2A" w:rsidP="00BA041F">
      <w:pPr>
        <w:pStyle w:val="NoSpacing"/>
        <w:jc w:val="center"/>
        <w:rPr>
          <w:rFonts w:ascii="Times New Roman" w:hAnsi="Times New Roman" w:cs="Times New Roman"/>
          <w:noProof/>
          <w:sz w:val="28"/>
          <w:szCs w:val="28"/>
        </w:rPr>
      </w:pPr>
    </w:p>
    <w:p w:rsidR="00BA041F" w:rsidRDefault="00BA041F" w:rsidP="00BA041F">
      <w:pPr>
        <w:pStyle w:val="NoSpacing"/>
        <w:jc w:val="center"/>
        <w:rPr>
          <w:rFonts w:ascii="Times New Roman" w:hAnsi="Times New Roman" w:cs="Times New Roman"/>
          <w:sz w:val="28"/>
          <w:szCs w:val="28"/>
        </w:rPr>
      </w:pPr>
      <w:r>
        <w:rPr>
          <w:rFonts w:ascii="Times New Roman" w:hAnsi="Times New Roman" w:cs="Times New Roman"/>
          <w:noProof/>
          <w:sz w:val="28"/>
          <w:szCs w:val="28"/>
        </w:rPr>
        <w:t xml:space="preserve">IN THE </w:t>
      </w:r>
      <w:r>
        <w:rPr>
          <w:rFonts w:ascii="Times New Roman" w:hAnsi="Times New Roman" w:cs="Times New Roman"/>
          <w:sz w:val="28"/>
          <w:szCs w:val="28"/>
        </w:rPr>
        <w:t xml:space="preserve"> COURT OF THE LOKPAL (OMBUDSMAN),</w:t>
      </w:r>
    </w:p>
    <w:p w:rsidR="00BA041F" w:rsidRDefault="00BA041F" w:rsidP="00BA041F">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ELECTRICITY, PUNJAB,</w:t>
      </w:r>
    </w:p>
    <w:p w:rsidR="00BA041F" w:rsidRDefault="00BA041F" w:rsidP="00BA041F">
      <w:pPr>
        <w:pStyle w:val="NoSpacing"/>
        <w:jc w:val="center"/>
        <w:rPr>
          <w:rFonts w:ascii="Times New Roman" w:hAnsi="Times New Roman" w:cs="Times New Roman"/>
          <w:sz w:val="28"/>
          <w:szCs w:val="28"/>
        </w:rPr>
      </w:pPr>
      <w:r>
        <w:rPr>
          <w:rFonts w:ascii="Times New Roman" w:hAnsi="Times New Roman" w:cs="Times New Roman"/>
          <w:sz w:val="28"/>
          <w:szCs w:val="28"/>
        </w:rPr>
        <w:t>66 KV GRID SUB-STATION, PLOT NO. A-2,</w:t>
      </w:r>
    </w:p>
    <w:p w:rsidR="00BA041F" w:rsidRDefault="00BA041F" w:rsidP="00BA041F">
      <w:pPr>
        <w:pStyle w:val="NoSpacing"/>
        <w:jc w:val="center"/>
        <w:rPr>
          <w:rFonts w:ascii="Times New Roman" w:hAnsi="Times New Roman" w:cs="Times New Roman"/>
          <w:sz w:val="28"/>
          <w:szCs w:val="28"/>
        </w:rPr>
      </w:pPr>
      <w:r>
        <w:rPr>
          <w:rFonts w:ascii="Times New Roman" w:hAnsi="Times New Roman" w:cs="Times New Roman"/>
          <w:sz w:val="28"/>
          <w:szCs w:val="28"/>
        </w:rPr>
        <w:t>INDUSTRIAL AREA, PHASE-1, S.A.S NAGAR (MOHALI)</w:t>
      </w:r>
    </w:p>
    <w:p w:rsidR="00BA041F" w:rsidRDefault="00BA041F" w:rsidP="00BA041F">
      <w:pPr>
        <w:pStyle w:val="NoSpacing"/>
        <w:jc w:val="center"/>
        <w:rPr>
          <w:rFonts w:ascii="Times New Roman" w:hAnsi="Times New Roman" w:cs="Times New Roman"/>
          <w:sz w:val="28"/>
          <w:szCs w:val="28"/>
        </w:rPr>
      </w:pPr>
    </w:p>
    <w:p w:rsidR="00707C2A" w:rsidRDefault="00707C2A" w:rsidP="00BA041F">
      <w:pPr>
        <w:pStyle w:val="NoSpacing"/>
        <w:rPr>
          <w:rFonts w:ascii="Times New Roman" w:hAnsi="Times New Roman" w:cs="Times New Roman"/>
          <w:sz w:val="28"/>
          <w:szCs w:val="28"/>
        </w:rPr>
      </w:pPr>
    </w:p>
    <w:p w:rsidR="00BA041F" w:rsidRDefault="00BA041F" w:rsidP="00BA041F">
      <w:pPr>
        <w:pStyle w:val="NoSpacing"/>
        <w:rPr>
          <w:rFonts w:ascii="Times New Roman" w:hAnsi="Times New Roman" w:cs="Times New Roman"/>
          <w:sz w:val="28"/>
          <w:szCs w:val="28"/>
        </w:rPr>
      </w:pPr>
      <w:r>
        <w:rPr>
          <w:rFonts w:ascii="Times New Roman" w:hAnsi="Times New Roman" w:cs="Times New Roman"/>
          <w:sz w:val="28"/>
          <w:szCs w:val="28"/>
        </w:rPr>
        <w:t>Appeal No. 38 / 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Order : </w:t>
      </w:r>
      <w:r w:rsidR="00350EFC">
        <w:rPr>
          <w:rFonts w:ascii="Times New Roman" w:hAnsi="Times New Roman" w:cs="Times New Roman"/>
          <w:sz w:val="28"/>
          <w:szCs w:val="28"/>
        </w:rPr>
        <w:t>27</w:t>
      </w:r>
      <w:r>
        <w:rPr>
          <w:rFonts w:ascii="Times New Roman" w:hAnsi="Times New Roman" w:cs="Times New Roman"/>
          <w:sz w:val="28"/>
          <w:szCs w:val="28"/>
        </w:rPr>
        <w:t>.1</w:t>
      </w:r>
      <w:r w:rsidR="00350EFC">
        <w:rPr>
          <w:rFonts w:ascii="Times New Roman" w:hAnsi="Times New Roman" w:cs="Times New Roman"/>
          <w:sz w:val="28"/>
          <w:szCs w:val="28"/>
        </w:rPr>
        <w:t>2</w:t>
      </w:r>
      <w:r>
        <w:rPr>
          <w:rFonts w:ascii="Times New Roman" w:hAnsi="Times New Roman" w:cs="Times New Roman"/>
          <w:sz w:val="28"/>
          <w:szCs w:val="28"/>
        </w:rPr>
        <w:t>.2017</w:t>
      </w:r>
    </w:p>
    <w:p w:rsidR="00BA041F" w:rsidRDefault="00BA041F" w:rsidP="00BA041F">
      <w:pPr>
        <w:pStyle w:val="NoSpacing"/>
        <w:rPr>
          <w:rFonts w:ascii="Times New Roman" w:hAnsi="Times New Roman" w:cs="Times New Roman"/>
          <w:sz w:val="28"/>
          <w:szCs w:val="28"/>
        </w:rPr>
      </w:pPr>
    </w:p>
    <w:p w:rsidR="00BA041F" w:rsidRDefault="00BA041F" w:rsidP="00BA041F">
      <w:pPr>
        <w:pStyle w:val="NoSpacing"/>
        <w:rPr>
          <w:rFonts w:ascii="Times New Roman" w:hAnsi="Times New Roman" w:cs="Times New Roman"/>
          <w:sz w:val="28"/>
          <w:szCs w:val="28"/>
        </w:rPr>
      </w:pPr>
      <w:r>
        <w:rPr>
          <w:rFonts w:ascii="Times New Roman" w:hAnsi="Times New Roman" w:cs="Times New Roman"/>
          <w:sz w:val="28"/>
          <w:szCs w:val="28"/>
        </w:rPr>
        <w:t>Surjit Kumar Arora</w:t>
      </w:r>
    </w:p>
    <w:p w:rsidR="00BA041F" w:rsidRDefault="00BA041F" w:rsidP="00BA041F">
      <w:pPr>
        <w:pStyle w:val="NoSpacing"/>
        <w:rPr>
          <w:rFonts w:ascii="Times New Roman" w:hAnsi="Times New Roman" w:cs="Times New Roman"/>
          <w:sz w:val="28"/>
          <w:szCs w:val="28"/>
        </w:rPr>
      </w:pPr>
      <w:r>
        <w:rPr>
          <w:rFonts w:ascii="Times New Roman" w:hAnsi="Times New Roman" w:cs="Times New Roman"/>
          <w:sz w:val="28"/>
          <w:szCs w:val="28"/>
        </w:rPr>
        <w:t># B-X /527,  Muktsar Road,</w:t>
      </w:r>
    </w:p>
    <w:p w:rsidR="00BA041F" w:rsidRDefault="00350EFC" w:rsidP="00BA041F">
      <w:pPr>
        <w:pStyle w:val="NoSpacing"/>
        <w:rPr>
          <w:rFonts w:ascii="Times New Roman" w:hAnsi="Times New Roman" w:cs="Times New Roman"/>
          <w:sz w:val="28"/>
          <w:szCs w:val="28"/>
        </w:rPr>
      </w:pPr>
      <w:r>
        <w:rPr>
          <w:rFonts w:ascii="Times New Roman" w:hAnsi="Times New Roman" w:cs="Times New Roman"/>
          <w:sz w:val="28"/>
          <w:szCs w:val="28"/>
        </w:rPr>
        <w:t>B</w:t>
      </w:r>
      <w:r w:rsidR="00BA041F">
        <w:rPr>
          <w:rFonts w:ascii="Times New Roman" w:hAnsi="Times New Roman" w:cs="Times New Roman"/>
          <w:sz w:val="28"/>
          <w:szCs w:val="28"/>
        </w:rPr>
        <w:t>att</w:t>
      </w:r>
      <w:r w:rsidR="00AC2C68">
        <w:rPr>
          <w:rFonts w:ascii="Times New Roman" w:hAnsi="Times New Roman" w:cs="Times New Roman"/>
          <w:sz w:val="28"/>
          <w:szCs w:val="28"/>
        </w:rPr>
        <w:t>i</w:t>
      </w:r>
      <w:r w:rsidR="00BA041F">
        <w:rPr>
          <w:rFonts w:ascii="Times New Roman" w:hAnsi="Times New Roman" w:cs="Times New Roman"/>
          <w:sz w:val="28"/>
          <w:szCs w:val="28"/>
        </w:rPr>
        <w:t xml:space="preserve">an Wala Chowk, </w:t>
      </w:r>
    </w:p>
    <w:p w:rsidR="00BA041F" w:rsidRDefault="00BA041F" w:rsidP="00BA041F">
      <w:pPr>
        <w:pStyle w:val="NoSpacing"/>
        <w:rPr>
          <w:rFonts w:ascii="Times New Roman" w:hAnsi="Times New Roman" w:cs="Times New Roman"/>
          <w:sz w:val="28"/>
          <w:szCs w:val="28"/>
        </w:rPr>
      </w:pPr>
      <w:r>
        <w:rPr>
          <w:rFonts w:ascii="Times New Roman" w:hAnsi="Times New Roman" w:cs="Times New Roman"/>
          <w:sz w:val="28"/>
          <w:szCs w:val="28"/>
        </w:rPr>
        <w:t>Kotkapura</w:t>
      </w:r>
      <w:r w:rsidR="00F00306">
        <w:rPr>
          <w:rFonts w:ascii="Times New Roman" w:hAnsi="Times New Roman" w:cs="Times New Roman"/>
          <w:sz w:val="28"/>
          <w:szCs w:val="28"/>
        </w:rPr>
        <w:t>-151 204</w:t>
      </w:r>
    </w:p>
    <w:p w:rsidR="00BA041F" w:rsidRDefault="00BA041F" w:rsidP="00BA041F">
      <w:pPr>
        <w:pStyle w:val="NoSpacing"/>
        <w:rPr>
          <w:rFonts w:ascii="Times New Roman" w:hAnsi="Times New Roman" w:cs="Times New Roman"/>
          <w:sz w:val="28"/>
          <w:szCs w:val="28"/>
        </w:rPr>
      </w:pPr>
      <w:r>
        <w:rPr>
          <w:rFonts w:ascii="Times New Roman" w:hAnsi="Times New Roman" w:cs="Times New Roman"/>
          <w:sz w:val="28"/>
          <w:szCs w:val="28"/>
        </w:rPr>
        <w:t>District Faridkot</w:t>
      </w:r>
      <w:r w:rsidR="00F00306">
        <w:rPr>
          <w:rFonts w:ascii="Times New Roman" w:hAnsi="Times New Roman" w:cs="Times New Roman"/>
          <w:sz w:val="28"/>
          <w:szCs w:val="28"/>
        </w:rPr>
        <w:t xml:space="preserve">. </w:t>
      </w:r>
    </w:p>
    <w:p w:rsidR="00BA041F" w:rsidRDefault="00BA041F" w:rsidP="00BA041F">
      <w:pPr>
        <w:pStyle w:val="NoSpacing"/>
        <w:rPr>
          <w:rFonts w:ascii="Times New Roman" w:hAnsi="Times New Roman" w:cs="Times New Roman"/>
          <w:sz w:val="28"/>
          <w:szCs w:val="28"/>
        </w:rPr>
      </w:pPr>
    </w:p>
    <w:p w:rsidR="00BA041F" w:rsidRDefault="00B27304" w:rsidP="00BA041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A041F">
        <w:rPr>
          <w:rFonts w:ascii="Times New Roman" w:hAnsi="Times New Roman" w:cs="Times New Roman"/>
          <w:sz w:val="28"/>
          <w:szCs w:val="28"/>
        </w:rPr>
        <w:tab/>
      </w:r>
      <w:r w:rsidR="00BA041F">
        <w:rPr>
          <w:rFonts w:ascii="Times New Roman" w:hAnsi="Times New Roman" w:cs="Times New Roman"/>
          <w:sz w:val="28"/>
          <w:szCs w:val="28"/>
        </w:rPr>
        <w:tab/>
      </w:r>
      <w:r w:rsidR="00BA041F">
        <w:rPr>
          <w:rFonts w:ascii="Times New Roman" w:hAnsi="Times New Roman" w:cs="Times New Roman"/>
          <w:sz w:val="28"/>
          <w:szCs w:val="28"/>
        </w:rPr>
        <w:tab/>
      </w:r>
      <w:r w:rsidR="00BA041F">
        <w:rPr>
          <w:rFonts w:ascii="Times New Roman" w:hAnsi="Times New Roman" w:cs="Times New Roman"/>
          <w:sz w:val="28"/>
          <w:szCs w:val="28"/>
        </w:rPr>
        <w:tab/>
      </w:r>
      <w:r w:rsidR="00BA041F">
        <w:rPr>
          <w:rFonts w:ascii="Times New Roman" w:hAnsi="Times New Roman" w:cs="Times New Roman"/>
          <w:sz w:val="28"/>
          <w:szCs w:val="28"/>
        </w:rPr>
        <w:tab/>
      </w:r>
      <w:r w:rsidR="00BA041F">
        <w:rPr>
          <w:rFonts w:ascii="Times New Roman" w:hAnsi="Times New Roman" w:cs="Times New Roman"/>
          <w:sz w:val="28"/>
          <w:szCs w:val="28"/>
        </w:rPr>
        <w:tab/>
      </w:r>
      <w:r w:rsidR="00BA041F">
        <w:rPr>
          <w:rFonts w:ascii="Times New Roman" w:hAnsi="Times New Roman" w:cs="Times New Roman"/>
          <w:sz w:val="28"/>
          <w:szCs w:val="28"/>
        </w:rPr>
        <w:tab/>
        <w:t>…….Petitioner</w:t>
      </w:r>
    </w:p>
    <w:p w:rsidR="00BA041F" w:rsidRDefault="00BA041F" w:rsidP="00BA041F">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Account No. 3002801831</w:t>
      </w:r>
    </w:p>
    <w:p w:rsidR="00BA041F" w:rsidRDefault="00BA041F" w:rsidP="00BA041F">
      <w:pPr>
        <w:spacing w:before="240" w:line="48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Through:</w:t>
      </w:r>
    </w:p>
    <w:p w:rsidR="00BA041F" w:rsidRDefault="00BA041F" w:rsidP="00BA041F">
      <w:pPr>
        <w:spacing w:before="24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Shri Ranjit Singh, Petitioner’s Counsel (PC)</w:t>
      </w:r>
    </w:p>
    <w:p w:rsidR="00BA041F" w:rsidRDefault="00BA041F" w:rsidP="00BA041F">
      <w:pPr>
        <w:spacing w:before="240" w:line="48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V</w:t>
      </w:r>
      <w:r w:rsidR="00350EFC">
        <w:rPr>
          <w:rFonts w:ascii="Times New Roman" w:eastAsia="Arial Unicode MS" w:hAnsi="Times New Roman" w:cs="Times New Roman"/>
          <w:sz w:val="28"/>
          <w:szCs w:val="28"/>
        </w:rPr>
        <w:t>ersus</w:t>
      </w:r>
    </w:p>
    <w:p w:rsidR="00BA041F" w:rsidRDefault="00BA041F" w:rsidP="00BA041F">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Punjab State Power Corporation  Limited</w:t>
      </w:r>
    </w:p>
    <w:p w:rsidR="00BA041F" w:rsidRDefault="00BA041F" w:rsidP="00BA041F">
      <w:pPr>
        <w:spacing w:before="240"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 xml:space="preserve">           …..Respondent</w:t>
      </w:r>
    </w:p>
    <w:p w:rsidR="00BA041F" w:rsidRDefault="00BA041F" w:rsidP="00BA041F">
      <w:pPr>
        <w:spacing w:before="240" w:line="36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Through:</w:t>
      </w:r>
    </w:p>
    <w:p w:rsidR="00BA041F" w:rsidRDefault="00BA041F" w:rsidP="00BA041F">
      <w:pPr>
        <w:pStyle w:val="NoSpacing"/>
        <w:rPr>
          <w:rFonts w:ascii="Times New Roman" w:eastAsiaTheme="minorHAnsi" w:hAnsi="Times New Roman" w:cs="Times New Roman"/>
          <w:sz w:val="28"/>
          <w:szCs w:val="28"/>
        </w:rPr>
      </w:pPr>
      <w:r>
        <w:rPr>
          <w:rFonts w:ascii="Times New Roman" w:hAnsi="Times New Roman" w:cs="Times New Roman"/>
          <w:sz w:val="28"/>
          <w:szCs w:val="28"/>
        </w:rPr>
        <w:t>Er. Mandeep Singh,</w:t>
      </w:r>
    </w:p>
    <w:p w:rsidR="00BA041F" w:rsidRDefault="00BA041F" w:rsidP="00BA041F">
      <w:pPr>
        <w:pStyle w:val="NoSpacing"/>
        <w:rPr>
          <w:rFonts w:ascii="Times New Roman" w:hAnsi="Times New Roman" w:cs="Times New Roman"/>
          <w:sz w:val="28"/>
          <w:szCs w:val="28"/>
        </w:rPr>
      </w:pPr>
      <w:r>
        <w:rPr>
          <w:rFonts w:ascii="Times New Roman" w:hAnsi="Times New Roman" w:cs="Times New Roman"/>
          <w:sz w:val="28"/>
          <w:szCs w:val="28"/>
        </w:rPr>
        <w:t>S</w:t>
      </w:r>
      <w:r w:rsidR="001C47BC">
        <w:rPr>
          <w:rFonts w:ascii="Times New Roman" w:hAnsi="Times New Roman" w:cs="Times New Roman"/>
          <w:sz w:val="28"/>
          <w:szCs w:val="28"/>
        </w:rPr>
        <w:t>r</w:t>
      </w:r>
      <w:r>
        <w:rPr>
          <w:rFonts w:ascii="Times New Roman" w:hAnsi="Times New Roman" w:cs="Times New Roman"/>
          <w:sz w:val="28"/>
          <w:szCs w:val="28"/>
        </w:rPr>
        <w:t>. Executive Engineer,</w:t>
      </w:r>
    </w:p>
    <w:p w:rsidR="00BA041F" w:rsidRDefault="00BA041F" w:rsidP="00BA041F">
      <w:pPr>
        <w:pStyle w:val="NoSpacing"/>
        <w:rPr>
          <w:rFonts w:ascii="Times New Roman" w:hAnsi="Times New Roman" w:cs="Times New Roman"/>
          <w:sz w:val="28"/>
          <w:szCs w:val="28"/>
        </w:rPr>
      </w:pPr>
      <w:r>
        <w:rPr>
          <w:rFonts w:ascii="Times New Roman" w:hAnsi="Times New Roman" w:cs="Times New Roman"/>
          <w:sz w:val="28"/>
          <w:szCs w:val="28"/>
        </w:rPr>
        <w:t>DS Division ,</w:t>
      </w:r>
    </w:p>
    <w:p w:rsidR="00BA041F" w:rsidRDefault="00BA041F" w:rsidP="00BA041F">
      <w:pPr>
        <w:pStyle w:val="NoSpacing"/>
        <w:rPr>
          <w:rFonts w:ascii="Times New Roman" w:hAnsi="Times New Roman" w:cs="Times New Roman"/>
          <w:sz w:val="28"/>
          <w:szCs w:val="28"/>
        </w:rPr>
      </w:pPr>
      <w:r>
        <w:rPr>
          <w:rFonts w:ascii="Times New Roman" w:hAnsi="Times New Roman" w:cs="Times New Roman"/>
          <w:sz w:val="28"/>
          <w:szCs w:val="28"/>
        </w:rPr>
        <w:t>PSPCL, Kotkapura.</w:t>
      </w:r>
    </w:p>
    <w:p w:rsidR="00BA041F" w:rsidRDefault="00BA041F" w:rsidP="00BA041F">
      <w:pPr>
        <w:pStyle w:val="NoSpacing"/>
        <w:rPr>
          <w:rFonts w:ascii="Times New Roman" w:hAnsi="Times New Roman" w:cs="Times New Roman"/>
          <w:sz w:val="28"/>
          <w:szCs w:val="28"/>
        </w:rPr>
      </w:pPr>
    </w:p>
    <w:p w:rsidR="00BA041F" w:rsidRDefault="001C47BC" w:rsidP="005366D4">
      <w:pPr>
        <w:pStyle w:val="NoSpacing"/>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Appeal</w:t>
      </w:r>
      <w:r w:rsidR="00BA041F">
        <w:rPr>
          <w:rFonts w:ascii="Times New Roman" w:hAnsi="Times New Roman" w:cs="Times New Roman"/>
          <w:sz w:val="28"/>
          <w:szCs w:val="28"/>
        </w:rPr>
        <w:t xml:space="preserve"> No. 38 / 2017 dated 17.07.2017 was filed against order dated 19.06.2017 in </w:t>
      </w:r>
      <w:r w:rsidR="003B1F9D">
        <w:rPr>
          <w:rFonts w:ascii="Times New Roman" w:hAnsi="Times New Roman" w:cs="Times New Roman"/>
          <w:sz w:val="28"/>
          <w:szCs w:val="28"/>
        </w:rPr>
        <w:t>C</w:t>
      </w:r>
      <w:r w:rsidR="00BA041F">
        <w:rPr>
          <w:rFonts w:ascii="Times New Roman" w:hAnsi="Times New Roman" w:cs="Times New Roman"/>
          <w:sz w:val="28"/>
          <w:szCs w:val="28"/>
        </w:rPr>
        <w:t>ase No. CG-65 of 2017 of the Consumer Grievances Redress</w:t>
      </w:r>
      <w:r w:rsidR="00C37640">
        <w:rPr>
          <w:rFonts w:ascii="Times New Roman" w:hAnsi="Times New Roman" w:cs="Times New Roman"/>
          <w:sz w:val="28"/>
          <w:szCs w:val="28"/>
        </w:rPr>
        <w:t>e</w:t>
      </w:r>
      <w:r w:rsidR="00BA041F">
        <w:rPr>
          <w:rFonts w:ascii="Times New Roman" w:hAnsi="Times New Roman" w:cs="Times New Roman"/>
          <w:sz w:val="28"/>
          <w:szCs w:val="28"/>
        </w:rPr>
        <w:t>l Forum (Forum) which decided that:</w:t>
      </w:r>
    </w:p>
    <w:p w:rsidR="00BA041F" w:rsidRDefault="00BA041F" w:rsidP="00BA041F">
      <w:pPr>
        <w:pStyle w:val="NoSpacing"/>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“The amount charged on account of demand surcharge in the bills issued to the Petitioner dated 01.07.2015, 20.08.2015, 10.09.2015 is correct and chargeable.  However, no demand surcharge is payable by the petitioner for the bill issued on 05.10.2015 for the period from 31.082015 to 30.09.2015”.</w:t>
      </w:r>
    </w:p>
    <w:p w:rsidR="00BA041F" w:rsidRDefault="00BA041F" w:rsidP="00BA041F">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 Arguments, discussions and evidence on record were held on 17.10.2017</w:t>
      </w:r>
      <w:r w:rsidR="00744778">
        <w:rPr>
          <w:rFonts w:ascii="Times New Roman" w:hAnsi="Times New Roman" w:cs="Times New Roman"/>
          <w:sz w:val="28"/>
          <w:szCs w:val="28"/>
        </w:rPr>
        <w:t>, 02.11.2017, 05.12.2017</w:t>
      </w:r>
      <w:r w:rsidR="002A3201">
        <w:rPr>
          <w:rFonts w:ascii="Times New Roman" w:hAnsi="Times New Roman" w:cs="Times New Roman"/>
          <w:sz w:val="28"/>
          <w:szCs w:val="28"/>
        </w:rPr>
        <w:t xml:space="preserve">, </w:t>
      </w:r>
      <w:r w:rsidR="00744778">
        <w:rPr>
          <w:rFonts w:ascii="Times New Roman" w:hAnsi="Times New Roman" w:cs="Times New Roman"/>
          <w:sz w:val="28"/>
          <w:szCs w:val="28"/>
        </w:rPr>
        <w:t>26.12.2017</w:t>
      </w:r>
      <w:r w:rsidR="002A3201">
        <w:rPr>
          <w:rFonts w:ascii="Times New Roman" w:hAnsi="Times New Roman" w:cs="Times New Roman"/>
          <w:sz w:val="28"/>
          <w:szCs w:val="28"/>
        </w:rPr>
        <w:t xml:space="preserve"> and 27.12.2017</w:t>
      </w:r>
      <w:r>
        <w:rPr>
          <w:rFonts w:ascii="Times New Roman" w:hAnsi="Times New Roman" w:cs="Times New Roman"/>
          <w:sz w:val="28"/>
          <w:szCs w:val="28"/>
        </w:rPr>
        <w:t>.</w:t>
      </w:r>
    </w:p>
    <w:p w:rsidR="00BA041F" w:rsidRDefault="00BA041F" w:rsidP="00BA041F">
      <w:pPr>
        <w:spacing w:line="48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Shri Ranjit Singh (PC) alongwith Shri Surjit Kumar Arora (Petitioner) attended the Court proceedings on behalf of the Petitioner.  Er. Mandeep Singh, Sr. Executive Engineer, </w:t>
      </w:r>
      <w:r w:rsidR="008E64FF">
        <w:rPr>
          <w:rFonts w:ascii="Times New Roman" w:hAnsi="Times New Roman" w:cs="Times New Roman"/>
          <w:sz w:val="28"/>
          <w:szCs w:val="28"/>
        </w:rPr>
        <w:t xml:space="preserve">and Shri Amardeep Singh, UDC </w:t>
      </w:r>
      <w:r>
        <w:rPr>
          <w:rFonts w:ascii="Times New Roman" w:hAnsi="Times New Roman" w:cs="Times New Roman"/>
          <w:sz w:val="28"/>
          <w:szCs w:val="28"/>
        </w:rPr>
        <w:t>DS Division, PSPCL, Kotkapura, alongwith Er. Harinder Singh, AEE, DS, City Sub Division, PSPCL, Kotkapura appeared on behalf of the Respondent Punjab State Power Corporation Limited (PSPCL).</w:t>
      </w:r>
    </w:p>
    <w:p w:rsidR="00BA041F" w:rsidRDefault="00BA041F" w:rsidP="00BA041F">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  Presenting the case on behalf of the Petitioner, Shri Ranjit Singh, PC stated that the Petitioner filed a Petition before the Divisional Level Dispute Settlement Committee (DDSC), PSPCL, Kotkapura against the </w:t>
      </w:r>
      <w:r w:rsidR="002A3201">
        <w:rPr>
          <w:rFonts w:ascii="Times New Roman" w:hAnsi="Times New Roman" w:cs="Times New Roman"/>
          <w:sz w:val="28"/>
          <w:szCs w:val="28"/>
        </w:rPr>
        <w:t>D</w:t>
      </w:r>
      <w:r>
        <w:rPr>
          <w:rFonts w:ascii="Times New Roman" w:hAnsi="Times New Roman" w:cs="Times New Roman"/>
          <w:sz w:val="28"/>
          <w:szCs w:val="28"/>
        </w:rPr>
        <w:t>emand Surcharge raised in the bills detailed as under:</w:t>
      </w:r>
    </w:p>
    <w:p w:rsidR="00BA041F" w:rsidRDefault="00BA041F" w:rsidP="00BA041F">
      <w:pPr>
        <w:autoSpaceDE w:val="0"/>
        <w:autoSpaceDN w:val="0"/>
        <w:adjustRightInd w:val="0"/>
        <w:spacing w:after="0" w:line="560" w:lineRule="atLeast"/>
        <w:ind w:left="1440" w:hanging="315"/>
        <w:jc w:val="both"/>
        <w:rPr>
          <w:rFonts w:ascii="Times New Roman" w:hAnsi="Times New Roman" w:cs="Times New Roman"/>
          <w:sz w:val="28"/>
          <w:szCs w:val="28"/>
        </w:rPr>
      </w:pPr>
      <w:r>
        <w:rPr>
          <w:rFonts w:ascii="Times New Roman" w:hAnsi="Times New Roman" w:cs="Times New Roman"/>
          <w:sz w:val="28"/>
          <w:szCs w:val="28"/>
        </w:rPr>
        <w:lastRenderedPageBreak/>
        <w:t>a)</w:t>
      </w:r>
      <w:r>
        <w:rPr>
          <w:rFonts w:ascii="Times New Roman" w:hAnsi="Times New Roman" w:cs="Times New Roman"/>
          <w:sz w:val="28"/>
          <w:szCs w:val="28"/>
        </w:rPr>
        <w:tab/>
        <w:t>Demand of Rs.</w:t>
      </w:r>
      <w:r w:rsidR="001A514F">
        <w:rPr>
          <w:rFonts w:ascii="Times New Roman" w:hAnsi="Times New Roman" w:cs="Times New Roman"/>
          <w:sz w:val="28"/>
          <w:szCs w:val="28"/>
        </w:rPr>
        <w:t xml:space="preserve"> </w:t>
      </w:r>
      <w:r>
        <w:rPr>
          <w:rFonts w:ascii="Times New Roman" w:hAnsi="Times New Roman" w:cs="Times New Roman"/>
          <w:sz w:val="28"/>
          <w:szCs w:val="28"/>
        </w:rPr>
        <w:t>66,345/- raised on account of demand surcharges vide bill issued on 01.07.2015</w:t>
      </w:r>
      <w:r w:rsidR="00174F8F">
        <w:rPr>
          <w:rFonts w:ascii="Times New Roman" w:hAnsi="Times New Roman" w:cs="Times New Roman"/>
          <w:sz w:val="28"/>
          <w:szCs w:val="28"/>
        </w:rPr>
        <w:t>,</w:t>
      </w:r>
    </w:p>
    <w:p w:rsidR="00BA041F" w:rsidRDefault="00BA041F" w:rsidP="00BA041F">
      <w:pPr>
        <w:autoSpaceDE w:val="0"/>
        <w:autoSpaceDN w:val="0"/>
        <w:adjustRightInd w:val="0"/>
        <w:spacing w:after="0" w:line="560" w:lineRule="atLeast"/>
        <w:ind w:left="1440" w:hanging="315"/>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Demand of Rs. 30,135/- raised on account of demand surcharge vide bill issued on 20.08.2015</w:t>
      </w:r>
      <w:r w:rsidR="00174F8F">
        <w:rPr>
          <w:rFonts w:ascii="Times New Roman" w:hAnsi="Times New Roman" w:cs="Times New Roman"/>
          <w:sz w:val="28"/>
          <w:szCs w:val="28"/>
        </w:rPr>
        <w:t>,</w:t>
      </w:r>
    </w:p>
    <w:p w:rsidR="00BA041F" w:rsidRDefault="00BA041F" w:rsidP="00BA041F">
      <w:pPr>
        <w:autoSpaceDE w:val="0"/>
        <w:autoSpaceDN w:val="0"/>
        <w:adjustRightInd w:val="0"/>
        <w:spacing w:after="0" w:line="560" w:lineRule="atLeast"/>
        <w:ind w:left="1440" w:hanging="315"/>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Demand of Rs.</w:t>
      </w:r>
      <w:r w:rsidR="001A514F">
        <w:rPr>
          <w:rFonts w:ascii="Times New Roman" w:hAnsi="Times New Roman" w:cs="Times New Roman"/>
          <w:sz w:val="28"/>
          <w:szCs w:val="28"/>
        </w:rPr>
        <w:t xml:space="preserve"> </w:t>
      </w:r>
      <w:r>
        <w:rPr>
          <w:rFonts w:ascii="Times New Roman" w:hAnsi="Times New Roman" w:cs="Times New Roman"/>
          <w:sz w:val="28"/>
          <w:szCs w:val="28"/>
        </w:rPr>
        <w:t>76,913/- raised on account of demand surcharge vide bill issued on 10.09.2015</w:t>
      </w:r>
      <w:r w:rsidR="00174F8F">
        <w:rPr>
          <w:rFonts w:ascii="Times New Roman" w:hAnsi="Times New Roman" w:cs="Times New Roman"/>
          <w:sz w:val="28"/>
          <w:szCs w:val="28"/>
        </w:rPr>
        <w:t>,</w:t>
      </w:r>
    </w:p>
    <w:p w:rsidR="00BA041F" w:rsidRDefault="00BA041F" w:rsidP="00BA041F">
      <w:pPr>
        <w:autoSpaceDE w:val="0"/>
        <w:autoSpaceDN w:val="0"/>
        <w:adjustRightInd w:val="0"/>
        <w:spacing w:after="0" w:line="560" w:lineRule="atLeast"/>
        <w:ind w:left="1440" w:hanging="315"/>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Demand of Rs.</w:t>
      </w:r>
      <w:r w:rsidR="001A514F">
        <w:rPr>
          <w:rFonts w:ascii="Times New Roman" w:hAnsi="Times New Roman" w:cs="Times New Roman"/>
          <w:sz w:val="28"/>
          <w:szCs w:val="28"/>
        </w:rPr>
        <w:t xml:space="preserve"> </w:t>
      </w:r>
      <w:r>
        <w:rPr>
          <w:rFonts w:ascii="Times New Roman" w:hAnsi="Times New Roman" w:cs="Times New Roman"/>
          <w:sz w:val="28"/>
          <w:szCs w:val="28"/>
        </w:rPr>
        <w:t>78,563/- raised on account of demand surcharge vide bill issued on 05.10.2015.</w:t>
      </w:r>
    </w:p>
    <w:p w:rsidR="00BA041F" w:rsidRDefault="00BA041F" w:rsidP="00BA041F">
      <w:pPr>
        <w:autoSpaceDE w:val="0"/>
        <w:autoSpaceDN w:val="0"/>
        <w:adjustRightInd w:val="0"/>
        <w:spacing w:after="0" w:line="5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PC stated that on 16.09.2016, the disputed case of Rs.66,345/- was decided by the said Committee and the </w:t>
      </w:r>
      <w:r w:rsidR="008C1A8F">
        <w:rPr>
          <w:rFonts w:ascii="Times New Roman" w:hAnsi="Times New Roman" w:cs="Times New Roman"/>
          <w:sz w:val="28"/>
          <w:szCs w:val="28"/>
        </w:rPr>
        <w:t>decision</w:t>
      </w:r>
      <w:r>
        <w:rPr>
          <w:rFonts w:ascii="Times New Roman" w:hAnsi="Times New Roman" w:cs="Times New Roman"/>
          <w:sz w:val="28"/>
          <w:szCs w:val="28"/>
        </w:rPr>
        <w:t xml:space="preserve"> was forwarded to AEE, DS City Sub Division, vide letter No.12960 dated 17.11.2016, but no copy of the order of the DDSC was ever supplied to the Petitioner. </w:t>
      </w:r>
      <w:r w:rsidR="00174F8F">
        <w:rPr>
          <w:rFonts w:ascii="Times New Roman" w:hAnsi="Times New Roman" w:cs="Times New Roman"/>
          <w:sz w:val="28"/>
          <w:szCs w:val="28"/>
        </w:rPr>
        <w:t xml:space="preserve"> PC</w:t>
      </w:r>
      <w:r>
        <w:rPr>
          <w:rFonts w:ascii="Times New Roman" w:hAnsi="Times New Roman" w:cs="Times New Roman"/>
          <w:sz w:val="28"/>
          <w:szCs w:val="28"/>
        </w:rPr>
        <w:t xml:space="preserve"> also stated that the Petitioner received the bill issued on 20.01.2017</w:t>
      </w:r>
      <w:r w:rsidR="00255FD4">
        <w:rPr>
          <w:rFonts w:ascii="Times New Roman" w:hAnsi="Times New Roman" w:cs="Times New Roman"/>
          <w:sz w:val="28"/>
          <w:szCs w:val="28"/>
        </w:rPr>
        <w:t xml:space="preserve"> for</w:t>
      </w:r>
      <w:r>
        <w:rPr>
          <w:rFonts w:ascii="Times New Roman" w:hAnsi="Times New Roman" w:cs="Times New Roman"/>
          <w:sz w:val="28"/>
          <w:szCs w:val="28"/>
        </w:rPr>
        <w:t xml:space="preserve"> Rs. 2,04,360/-, in which Rs. 1,71,596/- had been charged as sundry charges.  When the Petitioner visited the office of AEE, DS City Sub Division, PSPCL, Kotkapura, it was told that disputed case of the Petitioner had been decided by the DDSC and the amount had been charged as per its decision.   PC stated that the Petitioner filed the appeal before the Forum, PSPCL, Patiala against the decision of DDSC.  The appeal of the Petitioner was partly accepted by the Forum vide decision dated 19.06.2017, as per which</w:t>
      </w:r>
      <w:r w:rsidR="00255FD4">
        <w:rPr>
          <w:rFonts w:ascii="Times New Roman" w:hAnsi="Times New Roman" w:cs="Times New Roman"/>
          <w:sz w:val="28"/>
          <w:szCs w:val="28"/>
        </w:rPr>
        <w:t>,</w:t>
      </w:r>
      <w:r>
        <w:rPr>
          <w:rFonts w:ascii="Times New Roman" w:hAnsi="Times New Roman" w:cs="Times New Roman"/>
          <w:sz w:val="28"/>
          <w:szCs w:val="28"/>
        </w:rPr>
        <w:t xml:space="preserve"> the demand surcharge levied in the bills issued on 01.07.2015, 20.08.2015 and 10.09.2015 was decided as chargeable. However, the demand surcharge levied in the bill issued on 05.10.2015 was decided in favour of the Petitioner, as not chargeable. </w:t>
      </w:r>
      <w:r>
        <w:rPr>
          <w:rFonts w:ascii="Times New Roman" w:hAnsi="Times New Roman" w:cs="Times New Roman"/>
          <w:sz w:val="28"/>
          <w:szCs w:val="28"/>
        </w:rPr>
        <w:lastRenderedPageBreak/>
        <w:t xml:space="preserve">After the decision of the Forum, the disputed amount remained </w:t>
      </w:r>
      <w:r w:rsidR="001A514F">
        <w:rPr>
          <w:rFonts w:ascii="Times New Roman" w:hAnsi="Times New Roman" w:cs="Times New Roman"/>
          <w:sz w:val="28"/>
          <w:szCs w:val="28"/>
        </w:rPr>
        <w:t xml:space="preserve">                      </w:t>
      </w:r>
      <w:r>
        <w:rPr>
          <w:rFonts w:ascii="Times New Roman" w:hAnsi="Times New Roman" w:cs="Times New Roman"/>
          <w:sz w:val="28"/>
          <w:szCs w:val="28"/>
        </w:rPr>
        <w:t>Rs.</w:t>
      </w:r>
      <w:r w:rsidR="001A514F">
        <w:rPr>
          <w:rFonts w:ascii="Times New Roman" w:hAnsi="Times New Roman" w:cs="Times New Roman"/>
          <w:sz w:val="28"/>
          <w:szCs w:val="28"/>
        </w:rPr>
        <w:t xml:space="preserve"> </w:t>
      </w:r>
      <w:r>
        <w:rPr>
          <w:rFonts w:ascii="Times New Roman" w:hAnsi="Times New Roman" w:cs="Times New Roman"/>
          <w:sz w:val="28"/>
          <w:szCs w:val="28"/>
        </w:rPr>
        <w:t xml:space="preserve">1,56,709/- which related to the bills issued on 01.07.2015, 20.08.2015 and 10.09.2015. </w:t>
      </w:r>
    </w:p>
    <w:p w:rsidR="00BA041F" w:rsidRDefault="00BA041F" w:rsidP="00BA041F">
      <w:pPr>
        <w:autoSpaceDE w:val="0"/>
        <w:autoSpaceDN w:val="0"/>
        <w:adjustRightInd w:val="0"/>
        <w:spacing w:after="0" w:line="560" w:lineRule="atLeast"/>
        <w:jc w:val="both"/>
        <w:rPr>
          <w:rFonts w:ascii="Times New Roman" w:hAnsi="Times New Roman" w:cs="Times New Roman"/>
          <w:sz w:val="28"/>
          <w:szCs w:val="28"/>
        </w:rPr>
      </w:pPr>
      <w:r>
        <w:rPr>
          <w:rFonts w:ascii="Times New Roman" w:hAnsi="Times New Roman" w:cs="Times New Roman"/>
          <w:sz w:val="28"/>
          <w:szCs w:val="28"/>
        </w:rPr>
        <w:tab/>
        <w:t>PC further stated that the sanctioned load of the Petitioner, as shown in the bill, was 54.520 kW but the same had been got extended to 64.520kW by depositing requisite fee of Rs.</w:t>
      </w:r>
      <w:r w:rsidR="001A514F">
        <w:rPr>
          <w:rFonts w:ascii="Times New Roman" w:hAnsi="Times New Roman" w:cs="Times New Roman"/>
          <w:sz w:val="28"/>
          <w:szCs w:val="28"/>
        </w:rPr>
        <w:t xml:space="preserve"> </w:t>
      </w:r>
      <w:r>
        <w:rPr>
          <w:rFonts w:ascii="Times New Roman" w:hAnsi="Times New Roman" w:cs="Times New Roman"/>
          <w:sz w:val="28"/>
          <w:szCs w:val="28"/>
        </w:rPr>
        <w:t>24,500/- vide Receipt</w:t>
      </w:r>
      <w:r w:rsidR="00316869">
        <w:rPr>
          <w:rFonts w:ascii="Times New Roman" w:hAnsi="Times New Roman" w:cs="Times New Roman"/>
          <w:sz w:val="28"/>
          <w:szCs w:val="28"/>
        </w:rPr>
        <w:t xml:space="preserve">         </w:t>
      </w:r>
      <w:r>
        <w:rPr>
          <w:rFonts w:ascii="Times New Roman" w:hAnsi="Times New Roman" w:cs="Times New Roman"/>
          <w:sz w:val="28"/>
          <w:szCs w:val="28"/>
        </w:rPr>
        <w:t xml:space="preserve"> No. 97/11595 dated 04.10.2014, but the new load was not reflected in the bills issued to the Petitioner.</w:t>
      </w:r>
      <w:r>
        <w:rPr>
          <w:rFonts w:ascii="Times New Roman" w:hAnsi="Times New Roman" w:cs="Times New Roman"/>
          <w:sz w:val="28"/>
          <w:szCs w:val="28"/>
        </w:rPr>
        <w:tab/>
        <w:t>Moreover, the connected load of the Petitioner was as per sanctioned load and the same was admitted in the reply filed by the PSPCL. The Maximum Demand (MD) of the Petitioner, recorded in the previous bills was as under:-</w:t>
      </w:r>
    </w:p>
    <w:p w:rsidR="00BA041F" w:rsidRDefault="00BA041F" w:rsidP="00BA041F">
      <w:pPr>
        <w:autoSpaceDE w:val="0"/>
        <w:autoSpaceDN w:val="0"/>
        <w:adjustRightInd w:val="0"/>
        <w:spacing w:after="0" w:line="560" w:lineRule="atLeast"/>
        <w:ind w:left="1125" w:hanging="1125"/>
        <w:jc w:val="center"/>
        <w:rPr>
          <w:rFonts w:ascii="Times New Roman" w:hAnsi="Times New Roman" w:cs="Times New Roman"/>
          <w:sz w:val="28"/>
          <w:szCs w:val="28"/>
        </w:rPr>
      </w:pPr>
      <w:r>
        <w:rPr>
          <w:rFonts w:ascii="Times New Roman" w:hAnsi="Times New Roman" w:cs="Times New Roman"/>
          <w:sz w:val="28"/>
          <w:szCs w:val="28"/>
        </w:rPr>
        <w:t>06 / 2014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60.14kVA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07 / 2014</w:t>
      </w:r>
      <w:r>
        <w:rPr>
          <w:rFonts w:ascii="Times New Roman" w:hAnsi="Times New Roman" w:cs="Times New Roman"/>
          <w:sz w:val="28"/>
          <w:szCs w:val="28"/>
        </w:rPr>
        <w:tab/>
      </w:r>
      <w:r>
        <w:rPr>
          <w:rFonts w:ascii="Times New Roman" w:hAnsi="Times New Roman" w:cs="Times New Roman"/>
          <w:sz w:val="28"/>
          <w:szCs w:val="28"/>
        </w:rPr>
        <w:tab/>
        <w:t xml:space="preserve">   60.14kVA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10/ 2014      </w:t>
      </w:r>
      <w:r>
        <w:rPr>
          <w:rFonts w:ascii="Times New Roman" w:hAnsi="Times New Roman" w:cs="Times New Roman"/>
          <w:sz w:val="28"/>
          <w:szCs w:val="28"/>
        </w:rPr>
        <w:tab/>
        <w:t xml:space="preserve">   48.94kVA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11 / 2014                59.19kVA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12 / 2014                60.03kVA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01/2015                  60.03kVA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02/2015   </w:t>
      </w:r>
      <w:r>
        <w:rPr>
          <w:rFonts w:ascii="Times New Roman" w:hAnsi="Times New Roman" w:cs="Times New Roman"/>
          <w:sz w:val="28"/>
          <w:szCs w:val="28"/>
        </w:rPr>
        <w:tab/>
      </w:r>
      <w:r>
        <w:rPr>
          <w:rFonts w:ascii="Times New Roman" w:hAnsi="Times New Roman" w:cs="Times New Roman"/>
          <w:sz w:val="28"/>
          <w:szCs w:val="28"/>
        </w:rPr>
        <w:tab/>
        <w:t xml:space="preserve">   60.03</w:t>
      </w:r>
      <w:r w:rsidR="001A514F">
        <w:rPr>
          <w:rFonts w:ascii="Times New Roman" w:hAnsi="Times New Roman" w:cs="Times New Roman"/>
          <w:sz w:val="28"/>
          <w:szCs w:val="28"/>
        </w:rPr>
        <w:t>k</w:t>
      </w:r>
      <w:r>
        <w:rPr>
          <w:rFonts w:ascii="Times New Roman" w:hAnsi="Times New Roman" w:cs="Times New Roman"/>
          <w:sz w:val="28"/>
          <w:szCs w:val="28"/>
        </w:rPr>
        <w:t>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03/2015</w:t>
      </w:r>
      <w:r>
        <w:rPr>
          <w:rFonts w:ascii="Times New Roman" w:hAnsi="Times New Roman" w:cs="Times New Roman"/>
          <w:sz w:val="28"/>
          <w:szCs w:val="28"/>
        </w:rPr>
        <w:tab/>
        <w:t xml:space="preserve">             60.03kVA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04/</w:t>
      </w:r>
      <w:r>
        <w:rPr>
          <w:rFonts w:ascii="Times New Roman" w:hAnsi="Times New Roman" w:cs="Times New Roman"/>
          <w:sz w:val="28"/>
          <w:szCs w:val="28"/>
        </w:rPr>
        <w:tab/>
        <w:t xml:space="preserve">2015  </w:t>
      </w:r>
      <w:r>
        <w:rPr>
          <w:rFonts w:ascii="Times New Roman" w:hAnsi="Times New Roman" w:cs="Times New Roman"/>
          <w:sz w:val="28"/>
          <w:szCs w:val="28"/>
        </w:rPr>
        <w:tab/>
      </w:r>
      <w:r>
        <w:rPr>
          <w:rFonts w:ascii="Times New Roman" w:hAnsi="Times New Roman" w:cs="Times New Roman"/>
          <w:sz w:val="28"/>
          <w:szCs w:val="28"/>
        </w:rPr>
        <w:tab/>
        <w:t xml:space="preserve">   60.66kVA</w:t>
      </w:r>
    </w:p>
    <w:p w:rsidR="00BA041F" w:rsidRDefault="00BA041F" w:rsidP="00BA041F">
      <w:pPr>
        <w:autoSpaceDE w:val="0"/>
        <w:autoSpaceDN w:val="0"/>
        <w:adjustRightInd w:val="0"/>
        <w:spacing w:after="0" w:line="560" w:lineRule="atLeast"/>
        <w:ind w:left="2565" w:hanging="405"/>
        <w:rPr>
          <w:rFonts w:ascii="Times New Roman" w:hAnsi="Times New Roman" w:cs="Times New Roman"/>
          <w:sz w:val="28"/>
          <w:szCs w:val="28"/>
        </w:rPr>
      </w:pPr>
      <w:r>
        <w:rPr>
          <w:rFonts w:ascii="Times New Roman" w:hAnsi="Times New Roman" w:cs="Times New Roman"/>
          <w:sz w:val="28"/>
          <w:szCs w:val="28"/>
        </w:rPr>
        <w:t xml:space="preserve">    05/2015</w:t>
      </w:r>
      <w:r>
        <w:rPr>
          <w:rFonts w:ascii="Times New Roman" w:hAnsi="Times New Roman" w:cs="Times New Roman"/>
          <w:sz w:val="28"/>
          <w:szCs w:val="28"/>
        </w:rPr>
        <w:tab/>
        <w:t xml:space="preserve">             57.33kVA</w:t>
      </w:r>
    </w:p>
    <w:p w:rsidR="00BA041F" w:rsidRDefault="00BA041F" w:rsidP="00BA041F">
      <w:pPr>
        <w:autoSpaceDE w:val="0"/>
        <w:autoSpaceDN w:val="0"/>
        <w:adjustRightInd w:val="0"/>
        <w:spacing w:after="0" w:line="560" w:lineRule="atLeast"/>
        <w:ind w:left="1125" w:hanging="1125"/>
        <w:rPr>
          <w:rFonts w:ascii="Times New Roman" w:hAnsi="Times New Roman" w:cs="Times New Roman"/>
          <w:sz w:val="28"/>
          <w:szCs w:val="28"/>
        </w:rPr>
      </w:pPr>
      <w:r>
        <w:rPr>
          <w:rFonts w:ascii="Times New Roman" w:hAnsi="Times New Roman" w:cs="Times New Roman"/>
          <w:sz w:val="28"/>
          <w:szCs w:val="28"/>
        </w:rPr>
        <w:t xml:space="preserve">                                  06/2015                 65.63</w:t>
      </w:r>
      <w:r w:rsidR="001A514F">
        <w:rPr>
          <w:rFonts w:ascii="Times New Roman" w:hAnsi="Times New Roman" w:cs="Times New Roman"/>
          <w:sz w:val="28"/>
          <w:szCs w:val="28"/>
        </w:rPr>
        <w:t>kV</w:t>
      </w:r>
      <w:r>
        <w:rPr>
          <w:rFonts w:ascii="Times New Roman" w:hAnsi="Times New Roman" w:cs="Times New Roman"/>
          <w:sz w:val="28"/>
          <w:szCs w:val="28"/>
        </w:rPr>
        <w:t>A</w:t>
      </w:r>
    </w:p>
    <w:p w:rsidR="00BA041F" w:rsidRDefault="00BA041F" w:rsidP="00BA041F">
      <w:pPr>
        <w:autoSpaceDE w:val="0"/>
        <w:autoSpaceDN w:val="0"/>
        <w:adjustRightInd w:val="0"/>
        <w:spacing w:after="0" w:line="560" w:lineRule="atLeast"/>
        <w:jc w:val="both"/>
        <w:rPr>
          <w:rFonts w:ascii="Times New Roman" w:hAnsi="Times New Roman" w:cs="Times New Roman"/>
          <w:sz w:val="28"/>
          <w:szCs w:val="28"/>
        </w:rPr>
      </w:pPr>
      <w:r>
        <w:rPr>
          <w:rFonts w:ascii="Times New Roman" w:hAnsi="Times New Roman" w:cs="Times New Roman"/>
          <w:sz w:val="28"/>
          <w:szCs w:val="28"/>
        </w:rPr>
        <w:tab/>
        <w:t xml:space="preserve">PC also stated that the bill issued on 01.07.2015 showed the Maximum Demand as 149.040kVA, which was very excessive as </w:t>
      </w:r>
      <w:r>
        <w:rPr>
          <w:rFonts w:ascii="Times New Roman" w:hAnsi="Times New Roman" w:cs="Times New Roman"/>
          <w:sz w:val="28"/>
          <w:szCs w:val="28"/>
        </w:rPr>
        <w:lastRenderedPageBreak/>
        <w:t xml:space="preserve">comparison to the sanctioned / connected load of the Petitioner, as there was no unauthorized load at the premises of the Petitioner.  </w:t>
      </w:r>
      <w:r w:rsidR="00371496">
        <w:rPr>
          <w:rFonts w:ascii="Times New Roman" w:hAnsi="Times New Roman" w:cs="Times New Roman"/>
          <w:sz w:val="28"/>
          <w:szCs w:val="28"/>
        </w:rPr>
        <w:t>PC</w:t>
      </w:r>
      <w:r>
        <w:rPr>
          <w:rFonts w:ascii="Times New Roman" w:hAnsi="Times New Roman" w:cs="Times New Roman"/>
          <w:sz w:val="28"/>
          <w:szCs w:val="28"/>
        </w:rPr>
        <w:t xml:space="preserve"> contended that under no circumstances, MD of the Petitioner could be 149.040kVA, which showed that there was some defect in the </w:t>
      </w:r>
      <w:r w:rsidR="002A3201">
        <w:rPr>
          <w:rFonts w:ascii="Times New Roman" w:hAnsi="Times New Roman" w:cs="Times New Roman"/>
          <w:sz w:val="28"/>
          <w:szCs w:val="28"/>
        </w:rPr>
        <w:t>m</w:t>
      </w:r>
      <w:r w:rsidR="00555756">
        <w:rPr>
          <w:rFonts w:ascii="Times New Roman" w:hAnsi="Times New Roman" w:cs="Times New Roman"/>
          <w:sz w:val="28"/>
          <w:szCs w:val="28"/>
        </w:rPr>
        <w:t>eter</w:t>
      </w:r>
      <w:r>
        <w:rPr>
          <w:rFonts w:ascii="Times New Roman" w:hAnsi="Times New Roman" w:cs="Times New Roman"/>
          <w:sz w:val="28"/>
          <w:szCs w:val="28"/>
        </w:rPr>
        <w:t xml:space="preserve">ing equipment and the amount charged as demand surcharge in the bill to the tune of </w:t>
      </w:r>
      <w:r w:rsidR="001A514F">
        <w:rPr>
          <w:rFonts w:ascii="Times New Roman" w:hAnsi="Times New Roman" w:cs="Times New Roman"/>
          <w:sz w:val="28"/>
          <w:szCs w:val="28"/>
        </w:rPr>
        <w:t xml:space="preserve">                 </w:t>
      </w:r>
      <w:r>
        <w:rPr>
          <w:rFonts w:ascii="Times New Roman" w:hAnsi="Times New Roman" w:cs="Times New Roman"/>
          <w:sz w:val="28"/>
          <w:szCs w:val="28"/>
        </w:rPr>
        <w:t>Rs. 66,345/- was illegal. The electric</w:t>
      </w:r>
      <w:r w:rsidR="007053ED">
        <w:rPr>
          <w:rFonts w:ascii="Times New Roman" w:hAnsi="Times New Roman" w:cs="Times New Roman"/>
          <w:sz w:val="28"/>
          <w:szCs w:val="28"/>
        </w:rPr>
        <w:t>ity</w:t>
      </w:r>
      <w:r>
        <w:rPr>
          <w:rFonts w:ascii="Times New Roman" w:hAnsi="Times New Roman" w:cs="Times New Roman"/>
          <w:sz w:val="28"/>
          <w:szCs w:val="28"/>
        </w:rPr>
        <w:t xml:space="preserve"> bill of Rs. 2,39,336/-, in which the demand surcharge of Rs.66,345/- had been charged</w:t>
      </w:r>
      <w:r w:rsidR="00371496">
        <w:rPr>
          <w:rFonts w:ascii="Times New Roman" w:hAnsi="Times New Roman" w:cs="Times New Roman"/>
          <w:sz w:val="28"/>
          <w:szCs w:val="28"/>
        </w:rPr>
        <w:t>,</w:t>
      </w:r>
      <w:r>
        <w:rPr>
          <w:rFonts w:ascii="Times New Roman" w:hAnsi="Times New Roman" w:cs="Times New Roman"/>
          <w:sz w:val="28"/>
          <w:szCs w:val="28"/>
        </w:rPr>
        <w:t xml:space="preserve"> was illegal </w:t>
      </w:r>
      <w:r w:rsidR="00371496">
        <w:rPr>
          <w:rFonts w:ascii="Times New Roman" w:hAnsi="Times New Roman" w:cs="Times New Roman"/>
          <w:sz w:val="28"/>
          <w:szCs w:val="28"/>
        </w:rPr>
        <w:t>and</w:t>
      </w:r>
      <w:r>
        <w:rPr>
          <w:rFonts w:ascii="Times New Roman" w:hAnsi="Times New Roman" w:cs="Times New Roman"/>
          <w:sz w:val="28"/>
          <w:szCs w:val="28"/>
        </w:rPr>
        <w:t xml:space="preserve"> excessive and the Petitioner was ready to deposit the current bill, except demand surcharge of Rs.66,345/- as per provisions contained in Regulation 35.1.1 (b) of Supply Code -2014, as there was no demand surcharge levied during the previous six bills of the Petitioner. </w:t>
      </w:r>
    </w:p>
    <w:p w:rsidR="00BA041F" w:rsidRDefault="00BA041F" w:rsidP="00BA041F">
      <w:pPr>
        <w:autoSpaceDE w:val="0"/>
        <w:autoSpaceDN w:val="0"/>
        <w:adjustRightInd w:val="0"/>
        <w:spacing w:after="0" w:line="560" w:lineRule="atLeast"/>
        <w:jc w:val="both"/>
        <w:rPr>
          <w:rFonts w:ascii="Times New Roman" w:hAnsi="Times New Roman" w:cs="Times New Roman"/>
          <w:sz w:val="28"/>
          <w:szCs w:val="28"/>
        </w:rPr>
      </w:pPr>
      <w:r>
        <w:rPr>
          <w:rFonts w:ascii="Times New Roman" w:hAnsi="Times New Roman" w:cs="Times New Roman"/>
          <w:sz w:val="28"/>
          <w:szCs w:val="28"/>
        </w:rPr>
        <w:tab/>
        <w:t>PC further stated that the Petitioner again received the bill issued on 20.08.2015, in which MD had been shown 100.730kVA and demand surcharge of Rs.</w:t>
      </w:r>
      <w:r w:rsidR="001A514F">
        <w:rPr>
          <w:rFonts w:ascii="Times New Roman" w:hAnsi="Times New Roman" w:cs="Times New Roman"/>
          <w:sz w:val="28"/>
          <w:szCs w:val="28"/>
        </w:rPr>
        <w:t xml:space="preserve"> </w:t>
      </w:r>
      <w:r>
        <w:rPr>
          <w:rFonts w:ascii="Times New Roman" w:hAnsi="Times New Roman" w:cs="Times New Roman"/>
          <w:sz w:val="28"/>
          <w:szCs w:val="28"/>
        </w:rPr>
        <w:t xml:space="preserve">30,135/- was charged. Thereafter, again on 10.09.2015, the Petitioner received the bill, in which MD had been shown </w:t>
      </w:r>
      <w:r w:rsidR="001A514F">
        <w:rPr>
          <w:rFonts w:ascii="Times New Roman" w:hAnsi="Times New Roman" w:cs="Times New Roman"/>
          <w:sz w:val="28"/>
          <w:szCs w:val="28"/>
        </w:rPr>
        <w:t xml:space="preserve">                 </w:t>
      </w:r>
      <w:r>
        <w:rPr>
          <w:rFonts w:ascii="Times New Roman" w:hAnsi="Times New Roman" w:cs="Times New Roman"/>
          <w:sz w:val="28"/>
          <w:szCs w:val="28"/>
        </w:rPr>
        <w:t xml:space="preserve">174.240kVA and demand surcharge of Rs.76,913/- was charged. Similarly, on 05.10.2015, the Petitioner received the bill, in which MD had been shown 176.440kVA and demand surcharge of Rs.78,563/- was charged. </w:t>
      </w:r>
      <w:r w:rsidR="00371496">
        <w:rPr>
          <w:rFonts w:ascii="Times New Roman" w:hAnsi="Times New Roman" w:cs="Times New Roman"/>
          <w:sz w:val="28"/>
          <w:szCs w:val="28"/>
        </w:rPr>
        <w:t xml:space="preserve"> </w:t>
      </w:r>
      <w:r>
        <w:rPr>
          <w:rFonts w:ascii="Times New Roman" w:hAnsi="Times New Roman" w:cs="Times New Roman"/>
          <w:sz w:val="28"/>
          <w:szCs w:val="28"/>
        </w:rPr>
        <w:t>All the above disputed amounts were challenged by the Petitioner before the DDSC after depositing every time 20% of the disputed amount alongwith the current bills.</w:t>
      </w:r>
    </w:p>
    <w:p w:rsidR="00BA041F" w:rsidRDefault="00BA041F" w:rsidP="00BA041F">
      <w:pPr>
        <w:autoSpaceDE w:val="0"/>
        <w:autoSpaceDN w:val="0"/>
        <w:adjustRightInd w:val="0"/>
        <w:spacing w:after="0" w:line="560" w:lineRule="atLeast"/>
        <w:jc w:val="both"/>
        <w:rPr>
          <w:rFonts w:ascii="Times New Roman" w:hAnsi="Times New Roman" w:cs="Times New Roman"/>
          <w:sz w:val="28"/>
          <w:szCs w:val="28"/>
        </w:rPr>
      </w:pPr>
      <w:r>
        <w:rPr>
          <w:rFonts w:ascii="Times New Roman" w:hAnsi="Times New Roman" w:cs="Times New Roman"/>
          <w:sz w:val="28"/>
          <w:szCs w:val="28"/>
        </w:rPr>
        <w:t xml:space="preserve">       PC also stated that as the load of the Petitioner was never more than the sanctioned load, the MD was being shown very excessively in the bills due to some defect in the </w:t>
      </w:r>
      <w:r w:rsidR="009810A6">
        <w:rPr>
          <w:rFonts w:ascii="Times New Roman" w:hAnsi="Times New Roman" w:cs="Times New Roman"/>
          <w:sz w:val="28"/>
          <w:szCs w:val="28"/>
        </w:rPr>
        <w:t>m</w:t>
      </w:r>
      <w:r w:rsidR="00555756">
        <w:rPr>
          <w:rFonts w:ascii="Times New Roman" w:hAnsi="Times New Roman" w:cs="Times New Roman"/>
          <w:sz w:val="28"/>
          <w:szCs w:val="28"/>
        </w:rPr>
        <w:t>eter</w:t>
      </w:r>
      <w:r>
        <w:rPr>
          <w:rFonts w:ascii="Times New Roman" w:hAnsi="Times New Roman" w:cs="Times New Roman"/>
          <w:sz w:val="28"/>
          <w:szCs w:val="28"/>
        </w:rPr>
        <w:t xml:space="preserve">ing equipment. The </w:t>
      </w:r>
      <w:r w:rsidR="009810A6">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Petitioner challenged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and also deposited Rs. 2400/- on 11.09.2015 as </w:t>
      </w:r>
      <w:r w:rsidR="00555756">
        <w:rPr>
          <w:rFonts w:ascii="Times New Roman" w:hAnsi="Times New Roman" w:cs="Times New Roman"/>
          <w:sz w:val="28"/>
          <w:szCs w:val="28"/>
        </w:rPr>
        <w:t>Energy Meter</w:t>
      </w:r>
      <w:r>
        <w:rPr>
          <w:rFonts w:ascii="Times New Roman" w:hAnsi="Times New Roman" w:cs="Times New Roman"/>
          <w:sz w:val="28"/>
          <w:szCs w:val="28"/>
        </w:rPr>
        <w:t xml:space="preserve"> Challenge Fee, whereafter,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of the Petitioner was replaced.   </w:t>
      </w:r>
      <w:r w:rsidR="00DF2F29">
        <w:rPr>
          <w:rFonts w:ascii="Times New Roman" w:hAnsi="Times New Roman" w:cs="Times New Roman"/>
          <w:sz w:val="28"/>
          <w:szCs w:val="28"/>
        </w:rPr>
        <w:t>A</w:t>
      </w:r>
      <w:r w:rsidR="007053ED">
        <w:rPr>
          <w:rFonts w:ascii="Times New Roman" w:hAnsi="Times New Roman" w:cs="Times New Roman"/>
          <w:sz w:val="28"/>
          <w:szCs w:val="28"/>
        </w:rPr>
        <w:t>fter</w:t>
      </w:r>
      <w:r>
        <w:rPr>
          <w:rFonts w:ascii="Times New Roman" w:hAnsi="Times New Roman" w:cs="Times New Roman"/>
          <w:sz w:val="28"/>
          <w:szCs w:val="28"/>
        </w:rPr>
        <w:t xml:space="preserve"> </w:t>
      </w:r>
      <w:r w:rsidR="009F6B27">
        <w:rPr>
          <w:rFonts w:ascii="Times New Roman" w:hAnsi="Times New Roman" w:cs="Times New Roman"/>
          <w:sz w:val="28"/>
          <w:szCs w:val="28"/>
        </w:rPr>
        <w:t>this change of Energy Meter</w:t>
      </w:r>
      <w:r>
        <w:rPr>
          <w:rFonts w:ascii="Times New Roman" w:hAnsi="Times New Roman" w:cs="Times New Roman"/>
          <w:sz w:val="28"/>
          <w:szCs w:val="28"/>
        </w:rPr>
        <w:t xml:space="preserve">, the MD </w:t>
      </w:r>
      <w:r w:rsidR="009F6B27">
        <w:rPr>
          <w:rFonts w:ascii="Times New Roman" w:hAnsi="Times New Roman" w:cs="Times New Roman"/>
          <w:sz w:val="28"/>
          <w:szCs w:val="28"/>
        </w:rPr>
        <w:t>h</w:t>
      </w:r>
      <w:r>
        <w:rPr>
          <w:rFonts w:ascii="Times New Roman" w:hAnsi="Times New Roman" w:cs="Times New Roman"/>
          <w:sz w:val="28"/>
          <w:szCs w:val="28"/>
        </w:rPr>
        <w:t xml:space="preserve">as </w:t>
      </w:r>
      <w:r w:rsidR="009F6B27">
        <w:rPr>
          <w:rFonts w:ascii="Times New Roman" w:hAnsi="Times New Roman" w:cs="Times New Roman"/>
          <w:sz w:val="28"/>
          <w:szCs w:val="28"/>
        </w:rPr>
        <w:t xml:space="preserve">been </w:t>
      </w:r>
      <w:r>
        <w:rPr>
          <w:rFonts w:ascii="Times New Roman" w:hAnsi="Times New Roman" w:cs="Times New Roman"/>
          <w:sz w:val="28"/>
          <w:szCs w:val="28"/>
        </w:rPr>
        <w:t xml:space="preserve">recorded within limits of sanctioned contract demand. </w:t>
      </w:r>
      <w:r w:rsidR="007053ED">
        <w:rPr>
          <w:rFonts w:ascii="Times New Roman" w:hAnsi="Times New Roman" w:cs="Times New Roman"/>
          <w:sz w:val="28"/>
          <w:szCs w:val="28"/>
        </w:rPr>
        <w:t xml:space="preserve"> T</w:t>
      </w:r>
      <w:r>
        <w:rPr>
          <w:rFonts w:ascii="Times New Roman" w:hAnsi="Times New Roman" w:cs="Times New Roman"/>
          <w:sz w:val="28"/>
          <w:szCs w:val="28"/>
        </w:rPr>
        <w:t xml:space="preserve">hus, there was no excess load installed at the premises of the Petitioner.    In every representation made by the Petitioner to AEE, DS City Sub Division, PSPCL, Kotkapura, it was requested that the connected load of the Petitioner could be checked by the competent authority to know about the exact cause of excess MD being shown by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inspite of the fact that no excessive load was installed or being used by the Petitioner. The load of the Petitioner was never checked at site by any authority of the PSPCL inspite of repeated requests every time by the Petitioner and after replacement of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there was no problem about the MD and Contract Demand was recorded within the sanctioned limits. This showed that due to some defect in the </w:t>
      </w:r>
      <w:r w:rsidR="00FA37D6">
        <w:rPr>
          <w:rFonts w:ascii="Times New Roman" w:hAnsi="Times New Roman" w:cs="Times New Roman"/>
          <w:sz w:val="28"/>
          <w:szCs w:val="28"/>
        </w:rPr>
        <w:t>m</w:t>
      </w:r>
      <w:r w:rsidR="00555756">
        <w:rPr>
          <w:rFonts w:ascii="Times New Roman" w:hAnsi="Times New Roman" w:cs="Times New Roman"/>
          <w:sz w:val="28"/>
          <w:szCs w:val="28"/>
        </w:rPr>
        <w:t>eter</w:t>
      </w:r>
      <w:r>
        <w:rPr>
          <w:rFonts w:ascii="Times New Roman" w:hAnsi="Times New Roman" w:cs="Times New Roman"/>
          <w:sz w:val="28"/>
          <w:szCs w:val="28"/>
        </w:rPr>
        <w:t>ing equipment, excessive MD was being shown.</w:t>
      </w:r>
    </w:p>
    <w:p w:rsidR="00BA041F" w:rsidRDefault="00BA041F" w:rsidP="00BA041F">
      <w:pPr>
        <w:autoSpaceDE w:val="0"/>
        <w:autoSpaceDN w:val="0"/>
        <w:adjustRightInd w:val="0"/>
        <w:spacing w:after="0" w:line="580" w:lineRule="atLeast"/>
        <w:jc w:val="both"/>
        <w:rPr>
          <w:rFonts w:ascii="Times New Roman" w:hAnsi="Times New Roman" w:cs="Times New Roman"/>
          <w:sz w:val="28"/>
          <w:szCs w:val="28"/>
        </w:rPr>
      </w:pPr>
      <w:r>
        <w:rPr>
          <w:rFonts w:ascii="Times New Roman" w:hAnsi="Times New Roman" w:cs="Times New Roman"/>
          <w:sz w:val="28"/>
          <w:szCs w:val="28"/>
        </w:rPr>
        <w:tab/>
        <w:t>PC further stated that as per the written reply submitted by the Respondent before the Forum, it was admitted that connected load of the Petitioner was as per sanctioned load and also that</w:t>
      </w:r>
      <w:r w:rsidR="0047210D">
        <w:rPr>
          <w:rFonts w:ascii="Times New Roman" w:hAnsi="Times New Roman" w:cs="Times New Roman"/>
          <w:sz w:val="28"/>
          <w:szCs w:val="28"/>
        </w:rPr>
        <w:t>,</w:t>
      </w:r>
      <w:r>
        <w:rPr>
          <w:rFonts w:ascii="Times New Roman" w:hAnsi="Times New Roman" w:cs="Times New Roman"/>
          <w:sz w:val="28"/>
          <w:szCs w:val="28"/>
        </w:rPr>
        <w:t xml:space="preserve"> if there was no unauthorized load at the premises of the Petitioner, this did not mean that excess Contract Demand could be used by the Petitioner. </w:t>
      </w:r>
      <w:r>
        <w:rPr>
          <w:rFonts w:ascii="Times New Roman" w:hAnsi="Times New Roman" w:cs="Times New Roman"/>
          <w:sz w:val="28"/>
          <w:szCs w:val="28"/>
        </w:rPr>
        <w:br/>
        <w:t xml:space="preserve">The Respondent also pleaded before the Forum that Contract Demand might have exceeded due to some other technical reasons, but failed to explain the other technical reasons and the premises of the Petitioner was </w:t>
      </w:r>
      <w:r>
        <w:rPr>
          <w:rFonts w:ascii="Times New Roman" w:hAnsi="Times New Roman" w:cs="Times New Roman"/>
          <w:sz w:val="28"/>
          <w:szCs w:val="28"/>
        </w:rPr>
        <w:lastRenderedPageBreak/>
        <w:t xml:space="preserve">not checked by any competent authority, even after repeated requests of the Petitioner. But, during the oral discussion before the Forum, </w:t>
      </w:r>
      <w:r w:rsidR="00BD542B">
        <w:rPr>
          <w:rFonts w:ascii="Times New Roman" w:hAnsi="Times New Roman" w:cs="Times New Roman"/>
          <w:sz w:val="28"/>
          <w:szCs w:val="28"/>
        </w:rPr>
        <w:t>Senior Executive Engineer</w:t>
      </w:r>
      <w:r>
        <w:rPr>
          <w:rFonts w:ascii="Times New Roman" w:hAnsi="Times New Roman" w:cs="Times New Roman"/>
          <w:sz w:val="28"/>
          <w:szCs w:val="28"/>
        </w:rPr>
        <w:t>, DS Division, PSPCL, Kotkapura contended that the MD as per DDL report of MMTS</w:t>
      </w:r>
      <w:r w:rsidR="00BD542B">
        <w:rPr>
          <w:rFonts w:ascii="Times New Roman" w:hAnsi="Times New Roman" w:cs="Times New Roman"/>
          <w:sz w:val="28"/>
          <w:szCs w:val="28"/>
        </w:rPr>
        <w:t>,</w:t>
      </w:r>
      <w:r>
        <w:rPr>
          <w:rFonts w:ascii="Times New Roman" w:hAnsi="Times New Roman" w:cs="Times New Roman"/>
          <w:sz w:val="28"/>
          <w:szCs w:val="28"/>
        </w:rPr>
        <w:t xml:space="preserve"> had gone on higher side and the data actually showed that the consumer had connected more load during the violation period. </w:t>
      </w:r>
    </w:p>
    <w:p w:rsidR="00BA041F" w:rsidRDefault="00BA041F" w:rsidP="00482F86">
      <w:pPr>
        <w:autoSpaceDE w:val="0"/>
        <w:autoSpaceDN w:val="0"/>
        <w:adjustRightInd w:val="0"/>
        <w:spacing w:after="0" w:line="580" w:lineRule="atLeast"/>
        <w:ind w:firstLine="720"/>
        <w:jc w:val="both"/>
        <w:rPr>
          <w:rFonts w:ascii="Times New Roman" w:hAnsi="Times New Roman" w:cs="Times New Roman"/>
          <w:sz w:val="28"/>
          <w:szCs w:val="28"/>
        </w:rPr>
      </w:pPr>
      <w:r>
        <w:rPr>
          <w:rFonts w:ascii="Times New Roman" w:hAnsi="Times New Roman" w:cs="Times New Roman"/>
          <w:sz w:val="28"/>
          <w:szCs w:val="28"/>
        </w:rPr>
        <w:t>PC  stated that Forum, during the proceeding dated 30.05.2017, directed the Respondent to</w:t>
      </w:r>
      <w:r w:rsidR="00BD542B">
        <w:rPr>
          <w:rFonts w:ascii="Times New Roman" w:hAnsi="Times New Roman" w:cs="Times New Roman"/>
          <w:sz w:val="28"/>
          <w:szCs w:val="28"/>
        </w:rPr>
        <w:t xml:space="preserve"> get</w:t>
      </w:r>
      <w:r>
        <w:rPr>
          <w:rFonts w:ascii="Times New Roman" w:hAnsi="Times New Roman" w:cs="Times New Roman"/>
          <w:sz w:val="28"/>
          <w:szCs w:val="28"/>
        </w:rPr>
        <w:t xml:space="preserve"> check</w:t>
      </w:r>
      <w:r w:rsidR="00BD542B">
        <w:rPr>
          <w:rFonts w:ascii="Times New Roman" w:hAnsi="Times New Roman" w:cs="Times New Roman"/>
          <w:sz w:val="28"/>
          <w:szCs w:val="28"/>
        </w:rPr>
        <w:t>ed</w:t>
      </w:r>
      <w:r>
        <w:rPr>
          <w:rFonts w:ascii="Times New Roman" w:hAnsi="Times New Roman" w:cs="Times New Roman"/>
          <w:sz w:val="28"/>
          <w:szCs w:val="28"/>
        </w:rPr>
        <w:t xml:space="preserve"> the connection of the Petitioner</w:t>
      </w:r>
      <w:r w:rsidR="00BD542B">
        <w:rPr>
          <w:rFonts w:ascii="Times New Roman" w:hAnsi="Times New Roman" w:cs="Times New Roman"/>
          <w:sz w:val="28"/>
          <w:szCs w:val="28"/>
        </w:rPr>
        <w:t>,</w:t>
      </w:r>
      <w:r>
        <w:rPr>
          <w:rFonts w:ascii="Times New Roman" w:hAnsi="Times New Roman" w:cs="Times New Roman"/>
          <w:sz w:val="28"/>
          <w:szCs w:val="28"/>
        </w:rPr>
        <w:t xml:space="preserve"> </w:t>
      </w:r>
      <w:r w:rsidR="00BD542B">
        <w:rPr>
          <w:rFonts w:ascii="Times New Roman" w:hAnsi="Times New Roman" w:cs="Times New Roman"/>
          <w:sz w:val="28"/>
          <w:szCs w:val="28"/>
        </w:rPr>
        <w:t xml:space="preserve">jointly from </w:t>
      </w:r>
      <w:r>
        <w:rPr>
          <w:rFonts w:ascii="Times New Roman" w:hAnsi="Times New Roman" w:cs="Times New Roman"/>
          <w:sz w:val="28"/>
          <w:szCs w:val="28"/>
        </w:rPr>
        <w:t>A</w:t>
      </w:r>
      <w:r w:rsidR="00BD542B">
        <w:rPr>
          <w:rFonts w:ascii="Times New Roman" w:hAnsi="Times New Roman" w:cs="Times New Roman"/>
          <w:sz w:val="28"/>
          <w:szCs w:val="28"/>
        </w:rPr>
        <w:t>ddl.</w:t>
      </w:r>
      <w:r w:rsidR="00316869">
        <w:rPr>
          <w:rFonts w:ascii="Times New Roman" w:hAnsi="Times New Roman" w:cs="Times New Roman"/>
          <w:sz w:val="28"/>
          <w:szCs w:val="28"/>
        </w:rPr>
        <w:t xml:space="preserve"> </w:t>
      </w:r>
      <w:r>
        <w:rPr>
          <w:rFonts w:ascii="Times New Roman" w:hAnsi="Times New Roman" w:cs="Times New Roman"/>
          <w:sz w:val="28"/>
          <w:szCs w:val="28"/>
        </w:rPr>
        <w:t>S</w:t>
      </w:r>
      <w:r w:rsidR="00BD542B">
        <w:rPr>
          <w:rFonts w:ascii="Times New Roman" w:hAnsi="Times New Roman" w:cs="Times New Roman"/>
          <w:sz w:val="28"/>
          <w:szCs w:val="28"/>
        </w:rPr>
        <w:t>.</w:t>
      </w:r>
      <w:r>
        <w:rPr>
          <w:rFonts w:ascii="Times New Roman" w:hAnsi="Times New Roman" w:cs="Times New Roman"/>
          <w:sz w:val="28"/>
          <w:szCs w:val="28"/>
        </w:rPr>
        <w:t>E</w:t>
      </w:r>
      <w:r w:rsidR="00BD542B">
        <w:rPr>
          <w:rFonts w:ascii="Times New Roman" w:hAnsi="Times New Roman" w:cs="Times New Roman"/>
          <w:sz w:val="28"/>
          <w:szCs w:val="28"/>
        </w:rPr>
        <w:t>/</w:t>
      </w:r>
      <w:r>
        <w:rPr>
          <w:rFonts w:ascii="Times New Roman" w:hAnsi="Times New Roman" w:cs="Times New Roman"/>
          <w:sz w:val="28"/>
          <w:szCs w:val="28"/>
        </w:rPr>
        <w:t>DS Division and A</w:t>
      </w:r>
      <w:r w:rsidR="00BD542B">
        <w:rPr>
          <w:rFonts w:ascii="Times New Roman" w:hAnsi="Times New Roman" w:cs="Times New Roman"/>
          <w:sz w:val="28"/>
          <w:szCs w:val="28"/>
        </w:rPr>
        <w:t xml:space="preserve">ddl. </w:t>
      </w:r>
      <w:r>
        <w:rPr>
          <w:rFonts w:ascii="Times New Roman" w:hAnsi="Times New Roman" w:cs="Times New Roman"/>
          <w:sz w:val="28"/>
          <w:szCs w:val="28"/>
        </w:rPr>
        <w:t>S</w:t>
      </w:r>
      <w:r w:rsidR="00BD542B">
        <w:rPr>
          <w:rFonts w:ascii="Times New Roman" w:hAnsi="Times New Roman" w:cs="Times New Roman"/>
          <w:sz w:val="28"/>
          <w:szCs w:val="28"/>
        </w:rPr>
        <w:t>.</w:t>
      </w:r>
      <w:r>
        <w:rPr>
          <w:rFonts w:ascii="Times New Roman" w:hAnsi="Times New Roman" w:cs="Times New Roman"/>
          <w:sz w:val="28"/>
          <w:szCs w:val="28"/>
        </w:rPr>
        <w:t xml:space="preserve">E/Enforcement </w:t>
      </w:r>
      <w:r w:rsidR="00482F86">
        <w:rPr>
          <w:rFonts w:ascii="Times New Roman" w:hAnsi="Times New Roman" w:cs="Times New Roman"/>
          <w:sz w:val="28"/>
          <w:szCs w:val="28"/>
        </w:rPr>
        <w:t>c</w:t>
      </w:r>
      <w:r>
        <w:rPr>
          <w:rFonts w:ascii="Times New Roman" w:hAnsi="Times New Roman" w:cs="Times New Roman"/>
          <w:sz w:val="28"/>
          <w:szCs w:val="28"/>
        </w:rPr>
        <w:t xml:space="preserve">oncerned including load checking, capacity of the transformer, cable size, whether any other consumer </w:t>
      </w:r>
      <w:r w:rsidR="00BD542B">
        <w:rPr>
          <w:rFonts w:ascii="Times New Roman" w:hAnsi="Times New Roman" w:cs="Times New Roman"/>
          <w:sz w:val="28"/>
          <w:szCs w:val="28"/>
        </w:rPr>
        <w:t>wa</w:t>
      </w:r>
      <w:r>
        <w:rPr>
          <w:rFonts w:ascii="Times New Roman" w:hAnsi="Times New Roman" w:cs="Times New Roman"/>
          <w:sz w:val="28"/>
          <w:szCs w:val="28"/>
        </w:rPr>
        <w:t>s also fed from this transformer or not, if yes, load of other consumers and also confirm whether MD of 176.440kVA was possible or not keeping in view the capacity of transformer and cable size and submit the same to the Forum.  The connection of the Petitioner was checked on 13.06.2017 jointly by A</w:t>
      </w:r>
      <w:r w:rsidR="00BD542B">
        <w:rPr>
          <w:rFonts w:ascii="Times New Roman" w:hAnsi="Times New Roman" w:cs="Times New Roman"/>
          <w:sz w:val="28"/>
          <w:szCs w:val="28"/>
        </w:rPr>
        <w:t xml:space="preserve">ddl. </w:t>
      </w:r>
      <w:r>
        <w:rPr>
          <w:rFonts w:ascii="Times New Roman" w:hAnsi="Times New Roman" w:cs="Times New Roman"/>
          <w:sz w:val="28"/>
          <w:szCs w:val="28"/>
        </w:rPr>
        <w:t>S</w:t>
      </w:r>
      <w:r w:rsidR="00BD542B">
        <w:rPr>
          <w:rFonts w:ascii="Times New Roman" w:hAnsi="Times New Roman" w:cs="Times New Roman"/>
          <w:sz w:val="28"/>
          <w:szCs w:val="28"/>
        </w:rPr>
        <w:t>.</w:t>
      </w:r>
      <w:r>
        <w:rPr>
          <w:rFonts w:ascii="Times New Roman" w:hAnsi="Times New Roman" w:cs="Times New Roman"/>
          <w:sz w:val="28"/>
          <w:szCs w:val="28"/>
        </w:rPr>
        <w:t>E</w:t>
      </w:r>
      <w:r w:rsidR="00BD542B">
        <w:rPr>
          <w:rFonts w:ascii="Times New Roman" w:hAnsi="Times New Roman" w:cs="Times New Roman"/>
          <w:sz w:val="28"/>
          <w:szCs w:val="28"/>
        </w:rPr>
        <w:t>/</w:t>
      </w:r>
      <w:r>
        <w:rPr>
          <w:rFonts w:ascii="Times New Roman" w:hAnsi="Times New Roman" w:cs="Times New Roman"/>
          <w:sz w:val="28"/>
          <w:szCs w:val="28"/>
        </w:rPr>
        <w:t xml:space="preserve">Enforcement, PSPCL, Bathinda, </w:t>
      </w:r>
      <w:r w:rsidR="00BC6D14">
        <w:rPr>
          <w:rFonts w:ascii="Times New Roman" w:hAnsi="Times New Roman" w:cs="Times New Roman"/>
          <w:sz w:val="28"/>
          <w:szCs w:val="28"/>
        </w:rPr>
        <w:t>Senior Executive Engineer</w:t>
      </w:r>
      <w:r>
        <w:rPr>
          <w:rFonts w:ascii="Times New Roman" w:hAnsi="Times New Roman" w:cs="Times New Roman"/>
          <w:sz w:val="28"/>
          <w:szCs w:val="28"/>
        </w:rPr>
        <w:t xml:space="preserve">, DS Division, PSPCL, Kotkapura.  As per report, the connected load of the consumer was 56.690kW.   But there was no report about the fact that 176.440kVA load was possible to be run in view of the capacity of transformer and size of cable. However, while submitting a separate report dated 16.06.2017, </w:t>
      </w:r>
      <w:r w:rsidR="00BC6D14">
        <w:rPr>
          <w:rFonts w:ascii="Times New Roman" w:hAnsi="Times New Roman" w:cs="Times New Roman"/>
          <w:sz w:val="28"/>
          <w:szCs w:val="28"/>
        </w:rPr>
        <w:t>Senior Executive Engineer</w:t>
      </w:r>
      <w:r>
        <w:rPr>
          <w:rFonts w:ascii="Times New Roman" w:hAnsi="Times New Roman" w:cs="Times New Roman"/>
          <w:sz w:val="28"/>
          <w:szCs w:val="28"/>
        </w:rPr>
        <w:t xml:space="preserve">, DS Division, PSPCL, Kotkapura observed that 176kVA load could run for a short period.  However, there was no joint report about this fact in the checking report dated 13.06.2017.  Forum, in its decision, only mentioned the fact </w:t>
      </w:r>
      <w:r>
        <w:rPr>
          <w:rFonts w:ascii="Times New Roman" w:hAnsi="Times New Roman" w:cs="Times New Roman"/>
          <w:sz w:val="28"/>
          <w:szCs w:val="28"/>
        </w:rPr>
        <w:lastRenderedPageBreak/>
        <w:t xml:space="preserve">as given by </w:t>
      </w:r>
      <w:r w:rsidR="00BD542B">
        <w:rPr>
          <w:rFonts w:ascii="Times New Roman" w:hAnsi="Times New Roman" w:cs="Times New Roman"/>
          <w:sz w:val="28"/>
          <w:szCs w:val="28"/>
        </w:rPr>
        <w:t>Senior Executive Engineer</w:t>
      </w:r>
      <w:r>
        <w:rPr>
          <w:rFonts w:ascii="Times New Roman" w:hAnsi="Times New Roman" w:cs="Times New Roman"/>
          <w:sz w:val="28"/>
          <w:szCs w:val="28"/>
        </w:rPr>
        <w:t xml:space="preserve">, DS Division, PSPCL, Kotkapura, in which it had been stated that, </w:t>
      </w:r>
      <w:r>
        <w:rPr>
          <w:rFonts w:ascii="Times New Roman" w:hAnsi="Times New Roman" w:cs="Times New Roman"/>
          <w:i/>
          <w:iCs/>
          <w:sz w:val="28"/>
          <w:szCs w:val="28"/>
        </w:rPr>
        <w:t>"keeping in view the capacity of transformer and cable size connected with the connection of the Petitioner, load of 176</w:t>
      </w:r>
      <w:r w:rsidR="00F825A9">
        <w:rPr>
          <w:rFonts w:ascii="Times New Roman" w:hAnsi="Times New Roman" w:cs="Times New Roman"/>
          <w:i/>
          <w:iCs/>
          <w:sz w:val="28"/>
          <w:szCs w:val="28"/>
        </w:rPr>
        <w:t>k</w:t>
      </w:r>
      <w:r>
        <w:rPr>
          <w:rFonts w:ascii="Times New Roman" w:hAnsi="Times New Roman" w:cs="Times New Roman"/>
          <w:i/>
          <w:iCs/>
          <w:sz w:val="28"/>
          <w:szCs w:val="28"/>
        </w:rPr>
        <w:t>VA can run for a short period"</w:t>
      </w:r>
      <w:r>
        <w:rPr>
          <w:rFonts w:ascii="Times New Roman" w:hAnsi="Times New Roman" w:cs="Times New Roman"/>
          <w:sz w:val="28"/>
          <w:szCs w:val="28"/>
        </w:rPr>
        <w:t xml:space="preserve">.   No technical observation was given by the Forum, which had expertise in electrical technology and having a technical expert, Chief Engineer as its Chairman.  The simple observation of only </w:t>
      </w:r>
      <w:r w:rsidR="00BD542B">
        <w:rPr>
          <w:rFonts w:ascii="Times New Roman" w:hAnsi="Times New Roman" w:cs="Times New Roman"/>
          <w:sz w:val="28"/>
          <w:szCs w:val="28"/>
        </w:rPr>
        <w:t>Senior Executive Engineer</w:t>
      </w:r>
      <w:r>
        <w:rPr>
          <w:rFonts w:ascii="Times New Roman" w:hAnsi="Times New Roman" w:cs="Times New Roman"/>
          <w:sz w:val="28"/>
          <w:szCs w:val="28"/>
        </w:rPr>
        <w:t xml:space="preserve">, DS Division without technical specification that load could run for short period </w:t>
      </w:r>
      <w:r w:rsidR="00FE7B4B">
        <w:rPr>
          <w:rFonts w:ascii="Times New Roman" w:hAnsi="Times New Roman" w:cs="Times New Roman"/>
          <w:sz w:val="28"/>
          <w:szCs w:val="28"/>
        </w:rPr>
        <w:t>is</w:t>
      </w:r>
      <w:r>
        <w:rPr>
          <w:rFonts w:ascii="Times New Roman" w:hAnsi="Times New Roman" w:cs="Times New Roman"/>
          <w:sz w:val="28"/>
          <w:szCs w:val="28"/>
        </w:rPr>
        <w:t xml:space="preserve"> a vague justification. How much time was a short period for which this load can be fed,</w:t>
      </w:r>
      <w:r w:rsidR="00CF3992">
        <w:rPr>
          <w:rFonts w:ascii="Times New Roman" w:hAnsi="Times New Roman" w:cs="Times New Roman"/>
          <w:sz w:val="28"/>
          <w:szCs w:val="28"/>
        </w:rPr>
        <w:t xml:space="preserve"> </w:t>
      </w:r>
      <w:r>
        <w:rPr>
          <w:rFonts w:ascii="Times New Roman" w:hAnsi="Times New Roman" w:cs="Times New Roman"/>
          <w:sz w:val="28"/>
          <w:szCs w:val="28"/>
        </w:rPr>
        <w:t>was not explained.  As per data presented before the Forum by the Respondent, on dated 14.08.2015, the  excessive load shown as running from 7:00 to 13:00 hours and on dated 08.07.2015, the excessive load shown as running from 16:30  to 18:00 hours, which was not a short period.  There was no excess load installed at the premises of the Petitioner, how the excess load c</w:t>
      </w:r>
      <w:r w:rsidR="00CF3992">
        <w:rPr>
          <w:rFonts w:ascii="Times New Roman" w:hAnsi="Times New Roman" w:cs="Times New Roman"/>
          <w:sz w:val="28"/>
          <w:szCs w:val="28"/>
        </w:rPr>
        <w:t>ould</w:t>
      </w:r>
      <w:r>
        <w:rPr>
          <w:rFonts w:ascii="Times New Roman" w:hAnsi="Times New Roman" w:cs="Times New Roman"/>
          <w:sz w:val="28"/>
          <w:szCs w:val="28"/>
        </w:rPr>
        <w:t xml:space="preserve"> be used by the Petitioner. The load shown as excessive used during the particular period was only due to some defects in the </w:t>
      </w:r>
      <w:r w:rsidR="00D95526">
        <w:rPr>
          <w:rFonts w:ascii="Times New Roman" w:hAnsi="Times New Roman" w:cs="Times New Roman"/>
          <w:sz w:val="28"/>
          <w:szCs w:val="28"/>
        </w:rPr>
        <w:t>Metering equipment</w:t>
      </w:r>
      <w:r w:rsidR="00CF3992">
        <w:rPr>
          <w:rFonts w:ascii="Times New Roman" w:hAnsi="Times New Roman" w:cs="Times New Roman"/>
          <w:sz w:val="28"/>
          <w:szCs w:val="28"/>
        </w:rPr>
        <w:t>, that was</w:t>
      </w:r>
      <w:r>
        <w:rPr>
          <w:rFonts w:ascii="Times New Roman" w:hAnsi="Times New Roman" w:cs="Times New Roman"/>
          <w:sz w:val="28"/>
          <w:szCs w:val="28"/>
        </w:rPr>
        <w:t xml:space="preserve"> why</w:t>
      </w:r>
      <w:r w:rsidR="00D903F3">
        <w:rPr>
          <w:rFonts w:ascii="Times New Roman" w:hAnsi="Times New Roman" w:cs="Times New Roman"/>
          <w:sz w:val="28"/>
          <w:szCs w:val="28"/>
        </w:rPr>
        <w:t>,</w:t>
      </w:r>
      <w:r>
        <w:rPr>
          <w:rFonts w:ascii="Times New Roman" w:hAnsi="Times New Roman" w:cs="Times New Roman"/>
          <w:sz w:val="28"/>
          <w:szCs w:val="28"/>
        </w:rPr>
        <w:t xml:space="preserve"> the MD remained within limit after the change of </w:t>
      </w:r>
      <w:r w:rsidR="00555756">
        <w:rPr>
          <w:rFonts w:ascii="Times New Roman" w:hAnsi="Times New Roman" w:cs="Times New Roman"/>
          <w:sz w:val="28"/>
          <w:szCs w:val="28"/>
        </w:rPr>
        <w:t>Energy Meter</w:t>
      </w:r>
      <w:r>
        <w:rPr>
          <w:rFonts w:ascii="Times New Roman" w:hAnsi="Times New Roman" w:cs="Times New Roman"/>
          <w:sz w:val="28"/>
          <w:szCs w:val="28"/>
        </w:rPr>
        <w:t>. The Petitioner had no objection in getting it checked practically, whether the load of 176kVA could run from the same transformer with the same cable.  The Forum had failed to apply technical mind while deciding the appeal of the Petitioner.</w:t>
      </w:r>
    </w:p>
    <w:p w:rsidR="00BA041F" w:rsidRDefault="00BA041F" w:rsidP="00BA041F">
      <w:pPr>
        <w:autoSpaceDE w:val="0"/>
        <w:autoSpaceDN w:val="0"/>
        <w:adjustRightInd w:val="0"/>
        <w:spacing w:after="0" w:line="580" w:lineRule="atLeast"/>
        <w:jc w:val="both"/>
        <w:rPr>
          <w:rFonts w:ascii="Times New Roman" w:hAnsi="Times New Roman" w:cs="Times New Roman"/>
          <w:sz w:val="28"/>
          <w:szCs w:val="28"/>
        </w:rPr>
      </w:pPr>
      <w:r>
        <w:rPr>
          <w:rFonts w:ascii="Times New Roman" w:hAnsi="Times New Roman" w:cs="Times New Roman"/>
          <w:sz w:val="28"/>
          <w:szCs w:val="28"/>
        </w:rPr>
        <w:tab/>
        <w:t xml:space="preserve">PC requested that the appeal of the Petitioner may be accepted and the amount deposited by the Petitioner be refunded with 18% interest per </w:t>
      </w:r>
      <w:r>
        <w:rPr>
          <w:rFonts w:ascii="Times New Roman" w:hAnsi="Times New Roman" w:cs="Times New Roman"/>
          <w:sz w:val="28"/>
          <w:szCs w:val="28"/>
        </w:rPr>
        <w:lastRenderedPageBreak/>
        <w:t xml:space="preserve">annum from the date of deposit till its refund.  </w:t>
      </w:r>
      <w:r w:rsidR="00D903F3">
        <w:rPr>
          <w:rFonts w:ascii="Times New Roman" w:hAnsi="Times New Roman" w:cs="Times New Roman"/>
          <w:sz w:val="28"/>
          <w:szCs w:val="28"/>
        </w:rPr>
        <w:t>PC</w:t>
      </w:r>
      <w:r>
        <w:rPr>
          <w:rFonts w:ascii="Times New Roman" w:hAnsi="Times New Roman" w:cs="Times New Roman"/>
          <w:sz w:val="28"/>
          <w:szCs w:val="28"/>
        </w:rPr>
        <w:t xml:space="preserve"> also prayed that any other appropriate relief, which this Court deems just and proper and to which the Petitioner </w:t>
      </w:r>
      <w:r w:rsidR="00865BCE">
        <w:rPr>
          <w:rFonts w:ascii="Times New Roman" w:hAnsi="Times New Roman" w:cs="Times New Roman"/>
          <w:sz w:val="28"/>
          <w:szCs w:val="28"/>
        </w:rPr>
        <w:t>wa</w:t>
      </w:r>
      <w:r>
        <w:rPr>
          <w:rFonts w:ascii="Times New Roman" w:hAnsi="Times New Roman" w:cs="Times New Roman"/>
          <w:sz w:val="28"/>
          <w:szCs w:val="28"/>
        </w:rPr>
        <w:t>s entitled, may also be granted.</w:t>
      </w:r>
    </w:p>
    <w:p w:rsidR="00BA041F" w:rsidRDefault="00BA041F" w:rsidP="00BA041F">
      <w:pPr>
        <w:autoSpaceDE w:val="0"/>
        <w:autoSpaceDN w:val="0"/>
        <w:adjustRightInd w:val="0"/>
        <w:spacing w:after="0" w:line="580" w:lineRule="atLeast"/>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Defending the case on behalf of the Respondent, Er. Mandeep Singh, </w:t>
      </w:r>
      <w:r w:rsidR="00BC6D14">
        <w:rPr>
          <w:rFonts w:ascii="Times New Roman" w:hAnsi="Times New Roman" w:cs="Times New Roman"/>
          <w:sz w:val="28"/>
          <w:szCs w:val="28"/>
        </w:rPr>
        <w:t>Senior Executive Engineer</w:t>
      </w:r>
      <w:r>
        <w:rPr>
          <w:rFonts w:ascii="Times New Roman" w:hAnsi="Times New Roman" w:cs="Times New Roman"/>
          <w:sz w:val="28"/>
          <w:szCs w:val="28"/>
        </w:rPr>
        <w:t>, DS Division, PSPCL, Kotkapura stated  that:</w:t>
      </w:r>
    </w:p>
    <w:p w:rsidR="00BA041F" w:rsidRDefault="00BA041F" w:rsidP="00BA041F">
      <w:pPr>
        <w:spacing w:after="0" w:line="480" w:lineRule="auto"/>
        <w:ind w:left="1440" w:hanging="720"/>
        <w:jc w:val="both"/>
        <w:rPr>
          <w:rFonts w:ascii="Times New Roman" w:hAnsi="Times New Roman" w:cs="Times New Roman"/>
          <w:sz w:val="28"/>
          <w:szCs w:val="28"/>
        </w:rPr>
      </w:pPr>
    </w:p>
    <w:p w:rsidR="00BA041F" w:rsidRDefault="00BA041F" w:rsidP="00BA041F">
      <w:p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 xml:space="preserve"> (a)</w:t>
      </w:r>
      <w:r>
        <w:rPr>
          <w:rFonts w:ascii="Times New Roman" w:hAnsi="Times New Roman" w:cs="Times New Roman"/>
          <w:sz w:val="28"/>
          <w:szCs w:val="28"/>
        </w:rPr>
        <w:tab/>
        <w:t>Demand of Rs. 66,345/- was raised on account of demand  surcharge in the bill issued on 01.07.2015 as the MD was recorded as 149.040kVA against the sanctioned demand of                    71.689kVA.</w:t>
      </w:r>
    </w:p>
    <w:p w:rsidR="00BA041F" w:rsidRDefault="00BA041F" w:rsidP="00BA041F">
      <w:p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Demand of Rs. 30,135/- was raised as demand surcharge vide bill issued on 20.08.2015 wherein MD was recorded as 100.730 kV against the sanctioned demand of 69.580kVA.</w:t>
      </w:r>
    </w:p>
    <w:p w:rsidR="00BA041F" w:rsidRDefault="00BA041F" w:rsidP="00BA041F">
      <w:pPr>
        <w:spacing w:after="0" w:line="480" w:lineRule="auto"/>
        <w:ind w:left="1440" w:hanging="1440"/>
        <w:jc w:val="both"/>
        <w:rPr>
          <w:rFonts w:ascii="Times New Roman" w:hAnsi="Times New Roman" w:cs="Times New Roman"/>
          <w:sz w:val="28"/>
          <w:szCs w:val="28"/>
        </w:rPr>
      </w:pPr>
      <w:r>
        <w:rPr>
          <w:rFonts w:ascii="Times New Roman" w:hAnsi="Times New Roman" w:cs="Times New Roman"/>
          <w:sz w:val="28"/>
          <w:szCs w:val="28"/>
        </w:rPr>
        <w:t xml:space="preserve">          (c)</w:t>
      </w:r>
      <w:r>
        <w:rPr>
          <w:rFonts w:ascii="Times New Roman" w:hAnsi="Times New Roman" w:cs="Times New Roman"/>
          <w:sz w:val="28"/>
          <w:szCs w:val="28"/>
        </w:rPr>
        <w:tab/>
        <w:t>Demand of Rs.76,913/- was raised on account of demand surcharge vide bill issued on 10.09.2015 wherein the MD was  recorded as 174.240</w:t>
      </w:r>
      <w:r w:rsidR="00865BCE">
        <w:rPr>
          <w:rFonts w:ascii="Times New Roman" w:hAnsi="Times New Roman" w:cs="Times New Roman"/>
          <w:sz w:val="28"/>
          <w:szCs w:val="28"/>
        </w:rPr>
        <w:t>kVA against  the sanctioned  MD</w:t>
      </w:r>
      <w:r>
        <w:rPr>
          <w:rFonts w:ascii="Times New Roman" w:hAnsi="Times New Roman" w:cs="Times New Roman"/>
          <w:sz w:val="28"/>
          <w:szCs w:val="28"/>
        </w:rPr>
        <w:t xml:space="preserve"> of 71.689kVA.</w:t>
      </w:r>
    </w:p>
    <w:p w:rsidR="00BA041F" w:rsidRDefault="00BA041F" w:rsidP="00BA041F">
      <w:pPr>
        <w:spacing w:after="0"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Demand of Rs.</w:t>
      </w:r>
      <w:r w:rsidR="000E0974">
        <w:rPr>
          <w:rFonts w:ascii="Times New Roman" w:hAnsi="Times New Roman" w:cs="Times New Roman"/>
          <w:sz w:val="28"/>
          <w:szCs w:val="28"/>
        </w:rPr>
        <w:t xml:space="preserve"> </w:t>
      </w:r>
      <w:r>
        <w:rPr>
          <w:rFonts w:ascii="Times New Roman" w:hAnsi="Times New Roman" w:cs="Times New Roman"/>
          <w:sz w:val="28"/>
          <w:szCs w:val="28"/>
        </w:rPr>
        <w:t>78,563/- was raised on account of demand surcharge vide bill issued on 05.10.2015 wherein the MD was recorded as 176.440kVA against the sanctioned MD .</w:t>
      </w:r>
    </w:p>
    <w:p w:rsidR="00BA041F" w:rsidRDefault="00BA041F" w:rsidP="00BA041F">
      <w:p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65BCE">
        <w:rPr>
          <w:rFonts w:ascii="Times New Roman" w:hAnsi="Times New Roman" w:cs="Times New Roman"/>
          <w:sz w:val="28"/>
          <w:szCs w:val="28"/>
        </w:rPr>
        <w:t xml:space="preserve">The Respondent </w:t>
      </w:r>
      <w:r>
        <w:rPr>
          <w:rFonts w:ascii="Times New Roman" w:hAnsi="Times New Roman" w:cs="Times New Roman"/>
          <w:sz w:val="28"/>
          <w:szCs w:val="28"/>
        </w:rPr>
        <w:t xml:space="preserve">stated that on 16.9.2016, the disputed case of </w:t>
      </w:r>
      <w:r w:rsidR="00393838">
        <w:rPr>
          <w:rFonts w:ascii="Times New Roman" w:hAnsi="Times New Roman" w:cs="Times New Roman"/>
          <w:sz w:val="28"/>
          <w:szCs w:val="28"/>
        </w:rPr>
        <w:t xml:space="preserve">             </w:t>
      </w:r>
      <w:r>
        <w:rPr>
          <w:rFonts w:ascii="Times New Roman" w:hAnsi="Times New Roman" w:cs="Times New Roman"/>
          <w:sz w:val="28"/>
          <w:szCs w:val="28"/>
        </w:rPr>
        <w:t>Rs. 66,345/- was decided by the DDSC and a copy of decision was sent to AEE, DS City</w:t>
      </w:r>
      <w:r w:rsidR="006671CE">
        <w:rPr>
          <w:rFonts w:ascii="Times New Roman" w:hAnsi="Times New Roman" w:cs="Times New Roman"/>
          <w:sz w:val="28"/>
          <w:szCs w:val="28"/>
        </w:rPr>
        <w:t xml:space="preserve"> </w:t>
      </w:r>
      <w:r>
        <w:rPr>
          <w:rFonts w:ascii="Times New Roman" w:hAnsi="Times New Roman" w:cs="Times New Roman"/>
          <w:sz w:val="28"/>
          <w:szCs w:val="28"/>
        </w:rPr>
        <w:t>Sub Division, PSPCL, Kotkapura and others vide endst. no. 12632 / 35 dated 04.11.2016 and a copy was handed over to the consumer in person.   The Petitioner’s contention</w:t>
      </w:r>
      <w:r w:rsidR="006671CE">
        <w:rPr>
          <w:rFonts w:ascii="Times New Roman" w:hAnsi="Times New Roman" w:cs="Times New Roman"/>
          <w:sz w:val="28"/>
          <w:szCs w:val="28"/>
        </w:rPr>
        <w:t>,</w:t>
      </w:r>
      <w:r>
        <w:rPr>
          <w:rFonts w:ascii="Times New Roman" w:hAnsi="Times New Roman" w:cs="Times New Roman"/>
          <w:sz w:val="28"/>
          <w:szCs w:val="28"/>
        </w:rPr>
        <w:t xml:space="preserve"> that no copy of the order was ever supplied to it, was incorrect.   The same decision was also imposed on the remaining three disputed cases by the </w:t>
      </w:r>
      <w:r w:rsidR="00BC6D14">
        <w:rPr>
          <w:rFonts w:ascii="Times New Roman" w:hAnsi="Times New Roman" w:cs="Times New Roman"/>
          <w:sz w:val="28"/>
          <w:szCs w:val="28"/>
        </w:rPr>
        <w:t>Senior Executive Engineer</w:t>
      </w:r>
      <w:r>
        <w:rPr>
          <w:rFonts w:ascii="Times New Roman" w:hAnsi="Times New Roman" w:cs="Times New Roman"/>
          <w:sz w:val="28"/>
          <w:szCs w:val="28"/>
        </w:rPr>
        <w:t xml:space="preserve">, DS Division, PSPCL, Kotkapura, vide memo. no. 12960 dated 17.11.2016,  and a copy of  the letter was also handed over to the consumer who also put its signature in token of its receipt.  Hence, bill </w:t>
      </w:r>
      <w:r w:rsidR="006671CE">
        <w:rPr>
          <w:rFonts w:ascii="Times New Roman" w:hAnsi="Times New Roman" w:cs="Times New Roman"/>
          <w:sz w:val="28"/>
          <w:szCs w:val="28"/>
        </w:rPr>
        <w:t xml:space="preserve">was </w:t>
      </w:r>
      <w:r>
        <w:rPr>
          <w:rFonts w:ascii="Times New Roman" w:hAnsi="Times New Roman" w:cs="Times New Roman"/>
          <w:sz w:val="28"/>
          <w:szCs w:val="28"/>
        </w:rPr>
        <w:t xml:space="preserve">issued on 20.01.2017 amounting to Rs. 1,87,946/- on the basis of decision given by the DDSC. This bill included the amount of </w:t>
      </w:r>
      <w:r w:rsidR="00393838">
        <w:rPr>
          <w:rFonts w:ascii="Times New Roman" w:hAnsi="Times New Roman" w:cs="Times New Roman"/>
          <w:sz w:val="28"/>
          <w:szCs w:val="28"/>
        </w:rPr>
        <w:t xml:space="preserve">                     </w:t>
      </w:r>
      <w:r>
        <w:rPr>
          <w:rFonts w:ascii="Times New Roman" w:hAnsi="Times New Roman" w:cs="Times New Roman"/>
          <w:sz w:val="28"/>
          <w:szCs w:val="28"/>
        </w:rPr>
        <w:t>Rs. 1,71,596/- as demand surcharge.</w:t>
      </w:r>
    </w:p>
    <w:p w:rsidR="00BA041F" w:rsidRDefault="00BA041F" w:rsidP="00BA041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1CE">
        <w:rPr>
          <w:rFonts w:ascii="Times New Roman" w:hAnsi="Times New Roman" w:cs="Times New Roman"/>
          <w:sz w:val="28"/>
          <w:szCs w:val="28"/>
        </w:rPr>
        <w:t xml:space="preserve">The Respondent </w:t>
      </w:r>
      <w:r>
        <w:rPr>
          <w:rFonts w:ascii="Times New Roman" w:hAnsi="Times New Roman" w:cs="Times New Roman"/>
          <w:sz w:val="28"/>
          <w:szCs w:val="28"/>
        </w:rPr>
        <w:t xml:space="preserve">further stated that the Petitioner filed the appeal against the decision of DDSC before the Forum which decided on                19.06.2017 that the Demand Surcharge levied in the bill </w:t>
      </w:r>
      <w:r w:rsidR="006671CE">
        <w:rPr>
          <w:rFonts w:ascii="Times New Roman" w:hAnsi="Times New Roman" w:cs="Times New Roman"/>
          <w:sz w:val="28"/>
          <w:szCs w:val="28"/>
        </w:rPr>
        <w:t xml:space="preserve">issued </w:t>
      </w:r>
      <w:r>
        <w:rPr>
          <w:rFonts w:ascii="Times New Roman" w:hAnsi="Times New Roman" w:cs="Times New Roman"/>
          <w:sz w:val="28"/>
          <w:szCs w:val="28"/>
        </w:rPr>
        <w:t xml:space="preserve">on                         01.07.2015, 20.08.2015 </w:t>
      </w:r>
      <w:r w:rsidR="006671CE">
        <w:rPr>
          <w:rFonts w:ascii="Times New Roman" w:hAnsi="Times New Roman" w:cs="Times New Roman"/>
          <w:sz w:val="28"/>
          <w:szCs w:val="28"/>
        </w:rPr>
        <w:t xml:space="preserve">and </w:t>
      </w:r>
      <w:r>
        <w:rPr>
          <w:rFonts w:ascii="Times New Roman" w:hAnsi="Times New Roman" w:cs="Times New Roman"/>
          <w:sz w:val="28"/>
          <w:szCs w:val="28"/>
        </w:rPr>
        <w:t xml:space="preserve">10.09.2015 </w:t>
      </w:r>
      <w:r w:rsidR="006671CE">
        <w:rPr>
          <w:rFonts w:ascii="Times New Roman" w:hAnsi="Times New Roman" w:cs="Times New Roman"/>
          <w:sz w:val="28"/>
          <w:szCs w:val="28"/>
        </w:rPr>
        <w:t>was</w:t>
      </w:r>
      <w:r>
        <w:rPr>
          <w:rFonts w:ascii="Times New Roman" w:hAnsi="Times New Roman" w:cs="Times New Roman"/>
          <w:sz w:val="28"/>
          <w:szCs w:val="28"/>
        </w:rPr>
        <w:t xml:space="preserve"> chargeable and the Demand  Surcharge levied  on  05.10.2015 was not chargeable.  The Respondent also admitted that load was extended to 64.520kW from 54.520kW but the extended load was not reflected in the bill issued on 01.07.2015 and 20.08.2015 following which</w:t>
      </w:r>
      <w:r w:rsidR="006671CE">
        <w:rPr>
          <w:rFonts w:ascii="Times New Roman" w:hAnsi="Times New Roman" w:cs="Times New Roman"/>
          <w:sz w:val="28"/>
          <w:szCs w:val="28"/>
        </w:rPr>
        <w:t>,</w:t>
      </w:r>
      <w:r>
        <w:rPr>
          <w:rFonts w:ascii="Times New Roman" w:hAnsi="Times New Roman" w:cs="Times New Roman"/>
          <w:sz w:val="28"/>
          <w:szCs w:val="28"/>
        </w:rPr>
        <w:t xml:space="preserve"> it was got corrected in the bills issued on 10.09.2015.   </w:t>
      </w:r>
    </w:p>
    <w:p w:rsidR="00BA041F" w:rsidRDefault="00BA041F" w:rsidP="00BA041F">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also admitted that no demand surcharge was levied during six bills prior to first disputed bill issued on 01.07.2015. But in the bill issued on 01.07.2015, the demand surcharge was charged as the demand was 149.040kVA which was recorded by the </w:t>
      </w:r>
      <w:r w:rsidR="00555756">
        <w:rPr>
          <w:rFonts w:ascii="Times New Roman" w:hAnsi="Times New Roman" w:cs="Times New Roman"/>
          <w:sz w:val="28"/>
          <w:szCs w:val="28"/>
        </w:rPr>
        <w:t>Meter</w:t>
      </w:r>
      <w:r>
        <w:rPr>
          <w:rFonts w:ascii="Times New Roman" w:hAnsi="Times New Roman" w:cs="Times New Roman"/>
          <w:sz w:val="28"/>
          <w:szCs w:val="28"/>
        </w:rPr>
        <w:t xml:space="preserve">  Reader and M.E. Lab, PSPCL,  Bathinda declared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as </w:t>
      </w:r>
      <w:r w:rsidR="00F825A9">
        <w:rPr>
          <w:rFonts w:ascii="Times New Roman" w:hAnsi="Times New Roman" w:cs="Times New Roman"/>
          <w:sz w:val="28"/>
          <w:szCs w:val="28"/>
        </w:rPr>
        <w:t>correct.</w:t>
      </w:r>
      <w:r>
        <w:rPr>
          <w:rFonts w:ascii="Times New Roman" w:hAnsi="Times New Roman" w:cs="Times New Roman"/>
          <w:sz w:val="28"/>
          <w:szCs w:val="28"/>
        </w:rPr>
        <w:t xml:space="preserve">  DDL report of </w:t>
      </w:r>
      <w:r w:rsidR="00555756">
        <w:rPr>
          <w:rFonts w:ascii="Times New Roman" w:hAnsi="Times New Roman" w:cs="Times New Roman"/>
          <w:sz w:val="28"/>
          <w:szCs w:val="28"/>
        </w:rPr>
        <w:t>Energy Meter</w:t>
      </w:r>
      <w:r>
        <w:rPr>
          <w:rFonts w:ascii="Times New Roman" w:hAnsi="Times New Roman" w:cs="Times New Roman"/>
          <w:sz w:val="28"/>
          <w:szCs w:val="28"/>
        </w:rPr>
        <w:t xml:space="preserve"> also showed that the MD </w:t>
      </w:r>
      <w:r w:rsidR="006671CE">
        <w:rPr>
          <w:rFonts w:ascii="Times New Roman" w:hAnsi="Times New Roman" w:cs="Times New Roman"/>
          <w:sz w:val="28"/>
          <w:szCs w:val="28"/>
        </w:rPr>
        <w:t>had</w:t>
      </w:r>
      <w:r>
        <w:rPr>
          <w:rFonts w:ascii="Times New Roman" w:hAnsi="Times New Roman" w:cs="Times New Roman"/>
          <w:sz w:val="28"/>
          <w:szCs w:val="28"/>
        </w:rPr>
        <w:t xml:space="preserve"> actually increased.</w:t>
      </w:r>
    </w:p>
    <w:p w:rsidR="00BA041F" w:rsidRDefault="006671CE" w:rsidP="00342E5E">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However, </w:t>
      </w:r>
      <w:r w:rsidR="00BA041F">
        <w:rPr>
          <w:rFonts w:ascii="Times New Roman" w:hAnsi="Times New Roman" w:cs="Times New Roman"/>
          <w:sz w:val="28"/>
          <w:szCs w:val="28"/>
        </w:rPr>
        <w:t xml:space="preserve">in the bills issued on dated 20.08.2015,  10.09.2015 and 05.10.2015, the demand surcharge was levied as excess MD was </w:t>
      </w:r>
      <w:r w:rsidR="00342E5E">
        <w:rPr>
          <w:rFonts w:ascii="Times New Roman" w:hAnsi="Times New Roman" w:cs="Times New Roman"/>
          <w:sz w:val="28"/>
          <w:szCs w:val="28"/>
        </w:rPr>
        <w:t>r</w:t>
      </w:r>
      <w:r w:rsidR="00BA041F">
        <w:rPr>
          <w:rFonts w:ascii="Times New Roman" w:hAnsi="Times New Roman" w:cs="Times New Roman"/>
          <w:sz w:val="28"/>
          <w:szCs w:val="28"/>
        </w:rPr>
        <w:t xml:space="preserve">ecorded by the </w:t>
      </w:r>
      <w:r w:rsidR="00555756">
        <w:rPr>
          <w:rFonts w:ascii="Times New Roman" w:hAnsi="Times New Roman" w:cs="Times New Roman"/>
          <w:sz w:val="28"/>
          <w:szCs w:val="28"/>
        </w:rPr>
        <w:t>Meter</w:t>
      </w:r>
      <w:r w:rsidR="00BA041F">
        <w:rPr>
          <w:rFonts w:ascii="Times New Roman" w:hAnsi="Times New Roman" w:cs="Times New Roman"/>
          <w:sz w:val="28"/>
          <w:szCs w:val="28"/>
        </w:rPr>
        <w:t xml:space="preserve"> Reader while taking the monthly readings.</w:t>
      </w:r>
    </w:p>
    <w:p w:rsidR="00BA041F" w:rsidRDefault="00C871D1" w:rsidP="00BA041F">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BA041F">
        <w:rPr>
          <w:rFonts w:ascii="Times New Roman" w:hAnsi="Times New Roman" w:cs="Times New Roman"/>
          <w:sz w:val="28"/>
          <w:szCs w:val="28"/>
        </w:rPr>
        <w:t xml:space="preserve">further stated that the Petitioner challenged the </w:t>
      </w:r>
      <w:r w:rsidR="00555756">
        <w:rPr>
          <w:rFonts w:ascii="Times New Roman" w:hAnsi="Times New Roman" w:cs="Times New Roman"/>
          <w:sz w:val="28"/>
          <w:szCs w:val="28"/>
        </w:rPr>
        <w:t>Energy Meter</w:t>
      </w:r>
      <w:r w:rsidR="00BA041F">
        <w:rPr>
          <w:rFonts w:ascii="Times New Roman" w:hAnsi="Times New Roman" w:cs="Times New Roman"/>
          <w:sz w:val="28"/>
          <w:szCs w:val="28"/>
        </w:rPr>
        <w:t xml:space="preserve"> on 11.09.2015 and after replacement of the </w:t>
      </w:r>
      <w:r w:rsidR="00555756">
        <w:rPr>
          <w:rFonts w:ascii="Times New Roman" w:hAnsi="Times New Roman" w:cs="Times New Roman"/>
          <w:sz w:val="28"/>
          <w:szCs w:val="28"/>
        </w:rPr>
        <w:t>Energy Meter</w:t>
      </w:r>
      <w:r w:rsidR="00BA041F">
        <w:rPr>
          <w:rFonts w:ascii="Times New Roman" w:hAnsi="Times New Roman" w:cs="Times New Roman"/>
          <w:sz w:val="28"/>
          <w:szCs w:val="28"/>
        </w:rPr>
        <w:t>, it was checked in the ME Lab, PSPCL, Bathinda</w:t>
      </w:r>
      <w:r>
        <w:rPr>
          <w:rFonts w:ascii="Times New Roman" w:hAnsi="Times New Roman" w:cs="Times New Roman"/>
          <w:sz w:val="28"/>
          <w:szCs w:val="28"/>
        </w:rPr>
        <w:t>,</w:t>
      </w:r>
      <w:r w:rsidR="00BA041F">
        <w:rPr>
          <w:rFonts w:ascii="Times New Roman" w:hAnsi="Times New Roman" w:cs="Times New Roman"/>
          <w:sz w:val="28"/>
          <w:szCs w:val="28"/>
        </w:rPr>
        <w:t xml:space="preserve"> on 2</w:t>
      </w:r>
      <w:r>
        <w:rPr>
          <w:rFonts w:ascii="Times New Roman" w:hAnsi="Times New Roman" w:cs="Times New Roman"/>
          <w:sz w:val="28"/>
          <w:szCs w:val="28"/>
        </w:rPr>
        <w:t>2</w:t>
      </w:r>
      <w:r w:rsidR="00BA041F">
        <w:rPr>
          <w:rFonts w:ascii="Times New Roman" w:hAnsi="Times New Roman" w:cs="Times New Roman"/>
          <w:sz w:val="28"/>
          <w:szCs w:val="28"/>
        </w:rPr>
        <w:t>.0</w:t>
      </w:r>
      <w:r>
        <w:rPr>
          <w:rFonts w:ascii="Times New Roman" w:hAnsi="Times New Roman" w:cs="Times New Roman"/>
          <w:sz w:val="28"/>
          <w:szCs w:val="28"/>
        </w:rPr>
        <w:t>1</w:t>
      </w:r>
      <w:r w:rsidR="00BA041F">
        <w:rPr>
          <w:rFonts w:ascii="Times New Roman" w:hAnsi="Times New Roman" w:cs="Times New Roman"/>
          <w:sz w:val="28"/>
          <w:szCs w:val="28"/>
        </w:rPr>
        <w:t xml:space="preserve">.2016 and the results were within limits.   Besides, the MD from 10 /2015 to 03/2017 was within limits and no surcharge was levied.  There was no provision in </w:t>
      </w:r>
      <w:r>
        <w:rPr>
          <w:rFonts w:ascii="Times New Roman" w:hAnsi="Times New Roman" w:cs="Times New Roman"/>
          <w:sz w:val="28"/>
          <w:szCs w:val="28"/>
        </w:rPr>
        <w:t>S</w:t>
      </w:r>
      <w:r w:rsidR="00BA041F">
        <w:rPr>
          <w:rFonts w:ascii="Times New Roman" w:hAnsi="Times New Roman" w:cs="Times New Roman"/>
          <w:sz w:val="28"/>
          <w:szCs w:val="28"/>
        </w:rPr>
        <w:t xml:space="preserve">chedule of Tariff that the load surcharge shall be levied on the basis of  extra  load connected by the consumer temporarily or otherwise thereby exceeding </w:t>
      </w:r>
      <w:r w:rsidR="00FE7B4B">
        <w:rPr>
          <w:rFonts w:ascii="Times New Roman" w:hAnsi="Times New Roman" w:cs="Times New Roman"/>
          <w:sz w:val="28"/>
          <w:szCs w:val="28"/>
        </w:rPr>
        <w:t>s</w:t>
      </w:r>
      <w:r w:rsidR="00BA041F">
        <w:rPr>
          <w:rFonts w:ascii="Times New Roman" w:hAnsi="Times New Roman" w:cs="Times New Roman"/>
          <w:sz w:val="28"/>
          <w:szCs w:val="28"/>
        </w:rPr>
        <w:t xml:space="preserve">anctioned </w:t>
      </w:r>
      <w:r w:rsidR="00FE7B4B">
        <w:rPr>
          <w:rFonts w:ascii="Times New Roman" w:hAnsi="Times New Roman" w:cs="Times New Roman"/>
          <w:sz w:val="28"/>
          <w:szCs w:val="28"/>
        </w:rPr>
        <w:t>c</w:t>
      </w:r>
      <w:r w:rsidR="00BA041F">
        <w:rPr>
          <w:rFonts w:ascii="Times New Roman" w:hAnsi="Times New Roman" w:cs="Times New Roman"/>
          <w:sz w:val="28"/>
          <w:szCs w:val="28"/>
        </w:rPr>
        <w:t xml:space="preserve">onnected </w:t>
      </w:r>
      <w:r w:rsidR="00FE7B4B">
        <w:rPr>
          <w:rFonts w:ascii="Times New Roman" w:hAnsi="Times New Roman" w:cs="Times New Roman"/>
          <w:sz w:val="28"/>
          <w:szCs w:val="28"/>
        </w:rPr>
        <w:t>l</w:t>
      </w:r>
      <w:r w:rsidR="00BA041F">
        <w:rPr>
          <w:rFonts w:ascii="Times New Roman" w:hAnsi="Times New Roman" w:cs="Times New Roman"/>
          <w:sz w:val="28"/>
          <w:szCs w:val="28"/>
        </w:rPr>
        <w:t xml:space="preserve">oad.  As such, the load checking was not performed. The MD shown by the </w:t>
      </w:r>
      <w:r w:rsidR="00555756">
        <w:rPr>
          <w:rFonts w:ascii="Times New Roman" w:hAnsi="Times New Roman" w:cs="Times New Roman"/>
          <w:sz w:val="28"/>
          <w:szCs w:val="28"/>
        </w:rPr>
        <w:t>Energy Meter</w:t>
      </w:r>
      <w:r w:rsidR="00BA041F">
        <w:rPr>
          <w:rFonts w:ascii="Times New Roman" w:hAnsi="Times New Roman" w:cs="Times New Roman"/>
          <w:sz w:val="28"/>
          <w:szCs w:val="28"/>
        </w:rPr>
        <w:t xml:space="preserve"> was correct as the </w:t>
      </w:r>
      <w:r w:rsidR="00555756">
        <w:rPr>
          <w:rFonts w:ascii="Times New Roman" w:hAnsi="Times New Roman" w:cs="Times New Roman"/>
          <w:sz w:val="28"/>
          <w:szCs w:val="28"/>
        </w:rPr>
        <w:t>Energy Meter</w:t>
      </w:r>
      <w:r w:rsidR="00BA041F">
        <w:rPr>
          <w:rFonts w:ascii="Times New Roman" w:hAnsi="Times New Roman" w:cs="Times New Roman"/>
          <w:sz w:val="28"/>
          <w:szCs w:val="28"/>
        </w:rPr>
        <w:t xml:space="preserve"> was declared </w:t>
      </w:r>
      <w:r w:rsidR="005F3A2A">
        <w:rPr>
          <w:rFonts w:ascii="Times New Roman" w:hAnsi="Times New Roman" w:cs="Times New Roman"/>
          <w:sz w:val="28"/>
          <w:szCs w:val="28"/>
        </w:rPr>
        <w:t>correct</w:t>
      </w:r>
      <w:r w:rsidR="00BA041F">
        <w:rPr>
          <w:rFonts w:ascii="Times New Roman" w:hAnsi="Times New Roman" w:cs="Times New Roman"/>
          <w:sz w:val="28"/>
          <w:szCs w:val="28"/>
        </w:rPr>
        <w:t xml:space="preserve"> by the ME  Lab,  PSPCL,  Bathinda.</w:t>
      </w:r>
    </w:p>
    <w:p w:rsidR="00BA041F" w:rsidRDefault="00BA041F" w:rsidP="00BA041F">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stated that the excessive MD showed that the excess load was running during violation period and this was also shown </w:t>
      </w:r>
      <w:r>
        <w:rPr>
          <w:rFonts w:ascii="Times New Roman" w:hAnsi="Times New Roman" w:cs="Times New Roman"/>
          <w:sz w:val="28"/>
          <w:szCs w:val="28"/>
        </w:rPr>
        <w:lastRenderedPageBreak/>
        <w:t>in DDL report. The excessive load could be run by adding some extra mechanical load or machinery on the same motor or by adding extra Motor and compressor temporarily or by using faulty machinery.</w:t>
      </w:r>
    </w:p>
    <w:p w:rsidR="00BA041F" w:rsidRDefault="00DC2932" w:rsidP="00BA041F">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BA041F">
        <w:rPr>
          <w:rFonts w:ascii="Times New Roman" w:hAnsi="Times New Roman" w:cs="Times New Roman"/>
          <w:sz w:val="28"/>
          <w:szCs w:val="28"/>
        </w:rPr>
        <w:t xml:space="preserve">he connection was checked jointly by </w:t>
      </w:r>
      <w:r w:rsidR="00BC6D14">
        <w:rPr>
          <w:rFonts w:ascii="Times New Roman" w:hAnsi="Times New Roman" w:cs="Times New Roman"/>
          <w:sz w:val="28"/>
          <w:szCs w:val="28"/>
        </w:rPr>
        <w:t>Senior Executive Engineer</w:t>
      </w:r>
      <w:r w:rsidR="00BA041F">
        <w:rPr>
          <w:rFonts w:ascii="Times New Roman" w:hAnsi="Times New Roman" w:cs="Times New Roman"/>
          <w:sz w:val="28"/>
          <w:szCs w:val="28"/>
        </w:rPr>
        <w:t>, DS Division, PSPCL, Kotkapura and A</w:t>
      </w:r>
      <w:r w:rsidR="000E0974">
        <w:rPr>
          <w:rFonts w:ascii="Times New Roman" w:hAnsi="Times New Roman" w:cs="Times New Roman"/>
          <w:sz w:val="28"/>
          <w:szCs w:val="28"/>
        </w:rPr>
        <w:t xml:space="preserve">ddl. </w:t>
      </w:r>
      <w:r w:rsidR="00BA041F">
        <w:rPr>
          <w:rFonts w:ascii="Times New Roman" w:hAnsi="Times New Roman" w:cs="Times New Roman"/>
          <w:sz w:val="28"/>
          <w:szCs w:val="28"/>
        </w:rPr>
        <w:t>S</w:t>
      </w:r>
      <w:r w:rsidR="000E0974">
        <w:rPr>
          <w:rFonts w:ascii="Times New Roman" w:hAnsi="Times New Roman" w:cs="Times New Roman"/>
          <w:sz w:val="28"/>
          <w:szCs w:val="28"/>
        </w:rPr>
        <w:t>.</w:t>
      </w:r>
      <w:r w:rsidR="00BA041F">
        <w:rPr>
          <w:rFonts w:ascii="Times New Roman" w:hAnsi="Times New Roman" w:cs="Times New Roman"/>
          <w:sz w:val="28"/>
          <w:szCs w:val="28"/>
        </w:rPr>
        <w:t>E</w:t>
      </w:r>
      <w:r w:rsidR="000E0974">
        <w:rPr>
          <w:rFonts w:ascii="Times New Roman" w:hAnsi="Times New Roman" w:cs="Times New Roman"/>
          <w:sz w:val="28"/>
          <w:szCs w:val="28"/>
        </w:rPr>
        <w:t>/</w:t>
      </w:r>
      <w:r w:rsidR="00BA041F">
        <w:rPr>
          <w:rFonts w:ascii="Times New Roman" w:hAnsi="Times New Roman" w:cs="Times New Roman"/>
          <w:sz w:val="28"/>
          <w:szCs w:val="28"/>
        </w:rPr>
        <w:t>Enforcement on 13.06.2017 as per directions of the Forum and checking report included the report about running load, Transformer Capacity, LT and HT cable size and about other load running included in that report</w:t>
      </w:r>
      <w:r w:rsidR="00C871D1">
        <w:rPr>
          <w:rFonts w:ascii="Times New Roman" w:hAnsi="Times New Roman" w:cs="Times New Roman"/>
          <w:sz w:val="28"/>
          <w:szCs w:val="28"/>
        </w:rPr>
        <w:t>.  A</w:t>
      </w:r>
      <w:r w:rsidR="00BA041F">
        <w:rPr>
          <w:rFonts w:ascii="Times New Roman" w:hAnsi="Times New Roman" w:cs="Times New Roman"/>
          <w:sz w:val="28"/>
          <w:szCs w:val="28"/>
        </w:rPr>
        <w:t xml:space="preserve"> separate report of </w:t>
      </w:r>
      <w:r w:rsidR="00BC6D14">
        <w:rPr>
          <w:rFonts w:ascii="Times New Roman" w:hAnsi="Times New Roman" w:cs="Times New Roman"/>
          <w:sz w:val="28"/>
          <w:szCs w:val="28"/>
        </w:rPr>
        <w:t>Senior Executive Engineer</w:t>
      </w:r>
      <w:r w:rsidR="00BA041F">
        <w:rPr>
          <w:rFonts w:ascii="Times New Roman" w:hAnsi="Times New Roman" w:cs="Times New Roman"/>
          <w:sz w:val="28"/>
          <w:szCs w:val="28"/>
        </w:rPr>
        <w:t>, DS Division, suggested that load of 176.440kVA may be possible to run for a short period on 100kVA Distribution Transformer.  In the present case</w:t>
      </w:r>
      <w:r w:rsidR="00484C03">
        <w:rPr>
          <w:rFonts w:ascii="Times New Roman" w:hAnsi="Times New Roman" w:cs="Times New Roman"/>
          <w:sz w:val="28"/>
          <w:szCs w:val="28"/>
        </w:rPr>
        <w:t>,</w:t>
      </w:r>
      <w:r w:rsidR="00BA041F">
        <w:rPr>
          <w:rFonts w:ascii="Times New Roman" w:hAnsi="Times New Roman" w:cs="Times New Roman"/>
          <w:sz w:val="28"/>
          <w:szCs w:val="28"/>
        </w:rPr>
        <w:t xml:space="preserve"> on 14.08.2015, load ran </w:t>
      </w:r>
      <w:r w:rsidR="00574AB6">
        <w:rPr>
          <w:rFonts w:ascii="Times New Roman" w:hAnsi="Times New Roman" w:cs="Times New Roman"/>
          <w:sz w:val="28"/>
          <w:szCs w:val="28"/>
        </w:rPr>
        <w:t xml:space="preserve">between </w:t>
      </w:r>
      <w:r w:rsidR="00BA041F">
        <w:rPr>
          <w:rFonts w:ascii="Times New Roman" w:hAnsi="Times New Roman" w:cs="Times New Roman"/>
          <w:sz w:val="28"/>
          <w:szCs w:val="28"/>
        </w:rPr>
        <w:t>7:00 to 10:30</w:t>
      </w:r>
      <w:r w:rsidR="00484C03">
        <w:rPr>
          <w:rFonts w:ascii="Times New Roman" w:hAnsi="Times New Roman" w:cs="Times New Roman"/>
          <w:sz w:val="28"/>
          <w:szCs w:val="28"/>
        </w:rPr>
        <w:t xml:space="preserve"> </w:t>
      </w:r>
      <w:r w:rsidR="00BA041F">
        <w:rPr>
          <w:rFonts w:ascii="Times New Roman" w:hAnsi="Times New Roman" w:cs="Times New Roman"/>
          <w:sz w:val="28"/>
          <w:szCs w:val="28"/>
        </w:rPr>
        <w:t>hours and on 08.07.2015</w:t>
      </w:r>
      <w:r w:rsidR="00924451">
        <w:rPr>
          <w:rFonts w:ascii="Times New Roman" w:hAnsi="Times New Roman" w:cs="Times New Roman"/>
          <w:sz w:val="28"/>
          <w:szCs w:val="28"/>
        </w:rPr>
        <w:t>,</w:t>
      </w:r>
      <w:r w:rsidR="00BA041F">
        <w:rPr>
          <w:rFonts w:ascii="Times New Roman" w:hAnsi="Times New Roman" w:cs="Times New Roman"/>
          <w:sz w:val="28"/>
          <w:szCs w:val="28"/>
        </w:rPr>
        <w:t xml:space="preserve"> load ran </w:t>
      </w:r>
      <w:r w:rsidR="00924451">
        <w:rPr>
          <w:rFonts w:ascii="Times New Roman" w:hAnsi="Times New Roman" w:cs="Times New Roman"/>
          <w:sz w:val="28"/>
          <w:szCs w:val="28"/>
        </w:rPr>
        <w:t xml:space="preserve">between </w:t>
      </w:r>
      <w:r w:rsidR="00BA041F">
        <w:rPr>
          <w:rFonts w:ascii="Times New Roman" w:hAnsi="Times New Roman" w:cs="Times New Roman"/>
          <w:sz w:val="28"/>
          <w:szCs w:val="28"/>
        </w:rPr>
        <w:t>16:30 to 18:00</w:t>
      </w:r>
      <w:r w:rsidR="00484C03">
        <w:rPr>
          <w:rFonts w:ascii="Times New Roman" w:hAnsi="Times New Roman" w:cs="Times New Roman"/>
          <w:sz w:val="28"/>
          <w:szCs w:val="28"/>
        </w:rPr>
        <w:t xml:space="preserve"> </w:t>
      </w:r>
      <w:r w:rsidR="00BA041F">
        <w:rPr>
          <w:rFonts w:ascii="Times New Roman" w:hAnsi="Times New Roman" w:cs="Times New Roman"/>
          <w:sz w:val="28"/>
          <w:szCs w:val="28"/>
        </w:rPr>
        <w:t xml:space="preserve">hours is short period as compared to 24 hours for a day.  The excessive load could be used by connecting temporary extra load on the system or by </w:t>
      </w:r>
      <w:r w:rsidR="00924451">
        <w:rPr>
          <w:rFonts w:ascii="Times New Roman" w:hAnsi="Times New Roman" w:cs="Times New Roman"/>
          <w:sz w:val="28"/>
          <w:szCs w:val="28"/>
        </w:rPr>
        <w:t>f</w:t>
      </w:r>
      <w:r w:rsidR="00BA041F">
        <w:rPr>
          <w:rFonts w:ascii="Times New Roman" w:hAnsi="Times New Roman" w:cs="Times New Roman"/>
          <w:sz w:val="28"/>
          <w:szCs w:val="28"/>
        </w:rPr>
        <w:t xml:space="preserve">aulty </w:t>
      </w:r>
      <w:r w:rsidR="008835D4">
        <w:rPr>
          <w:rFonts w:ascii="Times New Roman" w:hAnsi="Times New Roman" w:cs="Times New Roman"/>
          <w:sz w:val="28"/>
          <w:szCs w:val="28"/>
        </w:rPr>
        <w:t>m</w:t>
      </w:r>
      <w:r w:rsidR="00BA041F">
        <w:rPr>
          <w:rFonts w:ascii="Times New Roman" w:hAnsi="Times New Roman" w:cs="Times New Roman"/>
          <w:sz w:val="28"/>
          <w:szCs w:val="28"/>
        </w:rPr>
        <w:t xml:space="preserve">otor / </w:t>
      </w:r>
      <w:r w:rsidR="008835D4">
        <w:rPr>
          <w:rFonts w:ascii="Times New Roman" w:hAnsi="Times New Roman" w:cs="Times New Roman"/>
          <w:sz w:val="28"/>
          <w:szCs w:val="28"/>
        </w:rPr>
        <w:t>m</w:t>
      </w:r>
      <w:r w:rsidR="00BA041F">
        <w:rPr>
          <w:rFonts w:ascii="Times New Roman" w:hAnsi="Times New Roman" w:cs="Times New Roman"/>
          <w:sz w:val="28"/>
          <w:szCs w:val="28"/>
        </w:rPr>
        <w:t xml:space="preserve">achinery. </w:t>
      </w:r>
      <w:r w:rsidR="00581E81">
        <w:rPr>
          <w:rFonts w:ascii="Times New Roman" w:hAnsi="Times New Roman" w:cs="Times New Roman"/>
          <w:sz w:val="28"/>
          <w:szCs w:val="28"/>
        </w:rPr>
        <w:t xml:space="preserve">The Respondent </w:t>
      </w:r>
      <w:r>
        <w:rPr>
          <w:rFonts w:ascii="Times New Roman" w:hAnsi="Times New Roman" w:cs="Times New Roman"/>
          <w:sz w:val="28"/>
          <w:szCs w:val="28"/>
        </w:rPr>
        <w:t>prayed</w:t>
      </w:r>
      <w:r w:rsidR="00BA041F">
        <w:rPr>
          <w:rFonts w:ascii="Times New Roman" w:hAnsi="Times New Roman" w:cs="Times New Roman"/>
          <w:sz w:val="28"/>
          <w:szCs w:val="28"/>
        </w:rPr>
        <w:t xml:space="preserve"> that</w:t>
      </w:r>
      <w:r w:rsidR="00581E81">
        <w:rPr>
          <w:rFonts w:ascii="Times New Roman" w:hAnsi="Times New Roman" w:cs="Times New Roman"/>
          <w:sz w:val="28"/>
          <w:szCs w:val="28"/>
        </w:rPr>
        <w:t>,</w:t>
      </w:r>
      <w:r w:rsidR="00BA041F">
        <w:rPr>
          <w:rFonts w:ascii="Times New Roman" w:hAnsi="Times New Roman" w:cs="Times New Roman"/>
          <w:sz w:val="28"/>
          <w:szCs w:val="28"/>
        </w:rPr>
        <w:t xml:space="preserve"> keeping in view the above facts, the appeal may be rejected and the partial relief given by the Forum in</w:t>
      </w:r>
      <w:r w:rsidR="00742CA5">
        <w:rPr>
          <w:rFonts w:ascii="Times New Roman" w:hAnsi="Times New Roman" w:cs="Times New Roman"/>
          <w:sz w:val="28"/>
          <w:szCs w:val="28"/>
        </w:rPr>
        <w:t xml:space="preserve"> its</w:t>
      </w:r>
      <w:r w:rsidR="00BA041F">
        <w:rPr>
          <w:rFonts w:ascii="Times New Roman" w:hAnsi="Times New Roman" w:cs="Times New Roman"/>
          <w:sz w:val="28"/>
          <w:szCs w:val="28"/>
        </w:rPr>
        <w:t xml:space="preserve"> decision dated 19.0</w:t>
      </w:r>
      <w:r>
        <w:rPr>
          <w:rFonts w:ascii="Times New Roman" w:hAnsi="Times New Roman" w:cs="Times New Roman"/>
          <w:sz w:val="28"/>
          <w:szCs w:val="28"/>
        </w:rPr>
        <w:t>7</w:t>
      </w:r>
      <w:r w:rsidR="00BA041F">
        <w:rPr>
          <w:rFonts w:ascii="Times New Roman" w:hAnsi="Times New Roman" w:cs="Times New Roman"/>
          <w:sz w:val="28"/>
          <w:szCs w:val="28"/>
        </w:rPr>
        <w:t>.2017</w:t>
      </w:r>
      <w:r w:rsidR="00581E81">
        <w:rPr>
          <w:rFonts w:ascii="Times New Roman" w:hAnsi="Times New Roman" w:cs="Times New Roman"/>
          <w:sz w:val="28"/>
          <w:szCs w:val="28"/>
        </w:rPr>
        <w:t>,</w:t>
      </w:r>
      <w:r w:rsidR="00BA041F">
        <w:rPr>
          <w:rFonts w:ascii="Times New Roman" w:hAnsi="Times New Roman" w:cs="Times New Roman"/>
          <w:sz w:val="28"/>
          <w:szCs w:val="28"/>
        </w:rPr>
        <w:t xml:space="preserve"> about the bill issued on 05.10.2015, may also be withdrawn. </w:t>
      </w:r>
    </w:p>
    <w:p w:rsidR="00BA041F" w:rsidRDefault="00BA041F" w:rsidP="00BA041F">
      <w:pPr>
        <w:spacing w:line="480" w:lineRule="auto"/>
        <w:jc w:val="both"/>
        <w:rPr>
          <w:rFonts w:ascii="Times New Roman" w:hAnsi="Times New Roman" w:cs="Times New Roman"/>
          <w:b/>
          <w:sz w:val="28"/>
          <w:szCs w:val="28"/>
          <w:u w:val="single"/>
        </w:rPr>
      </w:pPr>
      <w:r>
        <w:rPr>
          <w:rFonts w:ascii="Times New Roman" w:hAnsi="Times New Roman" w:cs="Times New Roman"/>
          <w:b/>
          <w:sz w:val="28"/>
          <w:szCs w:val="28"/>
        </w:rPr>
        <w:t>Decision</w:t>
      </w:r>
    </w:p>
    <w:p w:rsidR="00BA041F" w:rsidRDefault="00742CA5" w:rsidP="00BA041F">
      <w:pPr>
        <w:spacing w:line="480" w:lineRule="auto"/>
        <w:jc w:val="both"/>
        <w:rPr>
          <w:rFonts w:ascii="Times New Roman" w:hAnsi="Times New Roman" w:cs="Times New Roman"/>
          <w:sz w:val="28"/>
          <w:szCs w:val="28"/>
        </w:rPr>
      </w:pPr>
      <w:r>
        <w:rPr>
          <w:rFonts w:ascii="Times New Roman" w:hAnsi="Times New Roman" w:cs="Times New Roman"/>
          <w:sz w:val="28"/>
          <w:szCs w:val="28"/>
        </w:rPr>
        <w:t>6.</w:t>
      </w:r>
      <w:r w:rsidR="00BA041F">
        <w:rPr>
          <w:rFonts w:ascii="Times New Roman" w:hAnsi="Times New Roman" w:cs="Times New Roman"/>
          <w:sz w:val="28"/>
          <w:szCs w:val="28"/>
        </w:rPr>
        <w:tab/>
        <w:t>The relevant facts of the case are that the Petitioner,</w:t>
      </w:r>
      <w:r w:rsidR="00912444">
        <w:rPr>
          <w:rFonts w:ascii="Times New Roman" w:hAnsi="Times New Roman" w:cs="Times New Roman"/>
          <w:sz w:val="28"/>
          <w:szCs w:val="28"/>
        </w:rPr>
        <w:t xml:space="preserve"> </w:t>
      </w:r>
      <w:r w:rsidR="00BA041F">
        <w:rPr>
          <w:rFonts w:ascii="Times New Roman" w:hAnsi="Times New Roman" w:cs="Times New Roman"/>
          <w:sz w:val="28"/>
          <w:szCs w:val="28"/>
        </w:rPr>
        <w:t xml:space="preserve">having </w:t>
      </w:r>
      <w:r w:rsidR="005B4922">
        <w:rPr>
          <w:rFonts w:ascii="Times New Roman" w:hAnsi="Times New Roman" w:cs="Times New Roman"/>
          <w:sz w:val="28"/>
          <w:szCs w:val="28"/>
        </w:rPr>
        <w:t xml:space="preserve">a </w:t>
      </w:r>
      <w:r w:rsidR="00BA041F">
        <w:rPr>
          <w:rFonts w:ascii="Times New Roman" w:hAnsi="Times New Roman" w:cs="Times New Roman"/>
          <w:sz w:val="28"/>
          <w:szCs w:val="28"/>
        </w:rPr>
        <w:t xml:space="preserve">Medium Supply category connection for Ice Factory at 11KV Supply </w:t>
      </w:r>
      <w:r w:rsidR="00BA041F">
        <w:rPr>
          <w:rFonts w:ascii="Times New Roman" w:hAnsi="Times New Roman" w:cs="Times New Roman"/>
          <w:sz w:val="28"/>
          <w:szCs w:val="28"/>
        </w:rPr>
        <w:lastRenderedPageBreak/>
        <w:t xml:space="preserve">Voltage, was charged Demand Surcharge, as Maximum Demand (MD) exceeded the sanctioned Contract Demand (CD), as detailed </w:t>
      </w:r>
      <w:r w:rsidR="005B4922">
        <w:rPr>
          <w:rFonts w:ascii="Times New Roman" w:hAnsi="Times New Roman" w:cs="Times New Roman"/>
          <w:sz w:val="28"/>
          <w:szCs w:val="28"/>
        </w:rPr>
        <w:t xml:space="preserve">given </w:t>
      </w:r>
      <w:r w:rsidR="00BA041F">
        <w:rPr>
          <w:rFonts w:ascii="Times New Roman" w:hAnsi="Times New Roman" w:cs="Times New Roman"/>
          <w:sz w:val="28"/>
          <w:szCs w:val="28"/>
        </w:rPr>
        <w:t>below</w:t>
      </w:r>
      <w:r w:rsidR="005B4922">
        <w:rPr>
          <w:rFonts w:ascii="Times New Roman" w:hAnsi="Times New Roman" w:cs="Times New Roman"/>
          <w:sz w:val="28"/>
          <w:szCs w:val="28"/>
        </w:rPr>
        <w:t>,</w:t>
      </w:r>
      <w:r w:rsidR="00BA041F">
        <w:rPr>
          <w:rFonts w:ascii="Times New Roman" w:hAnsi="Times New Roman" w:cs="Times New Roman"/>
          <w:sz w:val="28"/>
          <w:szCs w:val="28"/>
        </w:rPr>
        <w:t xml:space="preserve"> in the bills issued to the Petitioner, by the office of the AEE, DS City Sub Division, PSPCL, Kotkapura:</w:t>
      </w:r>
    </w:p>
    <w:tbl>
      <w:tblPr>
        <w:tblStyle w:val="TableGrid"/>
        <w:tblW w:w="0" w:type="auto"/>
        <w:tblInd w:w="378" w:type="dxa"/>
        <w:tblLook w:val="04A0"/>
      </w:tblPr>
      <w:tblGrid>
        <w:gridCol w:w="1890"/>
        <w:gridCol w:w="1994"/>
        <w:gridCol w:w="2131"/>
        <w:gridCol w:w="1905"/>
      </w:tblGrid>
      <w:tr w:rsidR="00BA041F" w:rsidTr="00BA041F">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pStyle w:val="NoSpacing"/>
              <w:jc w:val="center"/>
              <w:rPr>
                <w:rFonts w:ascii="Times New Roman" w:hAnsi="Times New Roman" w:cs="Times New Roman"/>
                <w:sz w:val="28"/>
                <w:szCs w:val="28"/>
              </w:rPr>
            </w:pPr>
            <w:r>
              <w:rPr>
                <w:rFonts w:ascii="Times New Roman" w:hAnsi="Times New Roman" w:cs="Times New Roman"/>
                <w:sz w:val="28"/>
                <w:szCs w:val="28"/>
              </w:rPr>
              <w:t>Date of issue of  Bill</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pStyle w:val="NoSpacing"/>
              <w:jc w:val="center"/>
              <w:rPr>
                <w:rFonts w:ascii="Times New Roman" w:hAnsi="Times New Roman" w:cs="Times New Roman"/>
                <w:sz w:val="28"/>
                <w:szCs w:val="28"/>
              </w:rPr>
            </w:pPr>
            <w:r>
              <w:rPr>
                <w:rFonts w:ascii="Times New Roman" w:hAnsi="Times New Roman" w:cs="Times New Roman"/>
                <w:sz w:val="28"/>
                <w:szCs w:val="28"/>
              </w:rPr>
              <w:t>Demand Surcharge ( in Rupees)</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rsidP="00421F62">
            <w:pPr>
              <w:pStyle w:val="NoSpacing"/>
              <w:jc w:val="center"/>
              <w:rPr>
                <w:rFonts w:ascii="Times New Roman" w:hAnsi="Times New Roman" w:cs="Times New Roman"/>
                <w:sz w:val="28"/>
                <w:szCs w:val="28"/>
              </w:rPr>
            </w:pPr>
            <w:r>
              <w:rPr>
                <w:rFonts w:ascii="Times New Roman" w:hAnsi="Times New Roman" w:cs="Times New Roman"/>
                <w:sz w:val="28"/>
                <w:szCs w:val="28"/>
              </w:rPr>
              <w:t>Maximum Demand recorded</w:t>
            </w:r>
            <w:r w:rsidR="00421F62">
              <w:rPr>
                <w:rFonts w:ascii="Times New Roman" w:hAnsi="Times New Roman" w:cs="Times New Roman"/>
                <w:sz w:val="28"/>
                <w:szCs w:val="28"/>
              </w:rPr>
              <w:t xml:space="preserve">             </w:t>
            </w:r>
            <w:r>
              <w:rPr>
                <w:rFonts w:ascii="Times New Roman" w:hAnsi="Times New Roman" w:cs="Times New Roman"/>
                <w:sz w:val="28"/>
                <w:szCs w:val="28"/>
              </w:rPr>
              <w:t>(in kVA)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rsidP="00421F62">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Sanctioned Contract Demand </w:t>
            </w:r>
            <w:r w:rsidR="00421F62">
              <w:rPr>
                <w:rFonts w:ascii="Times New Roman" w:hAnsi="Times New Roman" w:cs="Times New Roman"/>
                <w:sz w:val="28"/>
                <w:szCs w:val="28"/>
              </w:rPr>
              <w:t xml:space="preserve">              </w:t>
            </w:r>
            <w:r>
              <w:rPr>
                <w:rFonts w:ascii="Times New Roman" w:hAnsi="Times New Roman" w:cs="Times New Roman"/>
                <w:sz w:val="28"/>
                <w:szCs w:val="28"/>
              </w:rPr>
              <w:t>(in kVA)</w:t>
            </w:r>
          </w:p>
        </w:tc>
      </w:tr>
      <w:tr w:rsidR="00BA041F" w:rsidTr="00BA041F">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01.07.2015</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66,345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149.040</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71.689</w:t>
            </w:r>
          </w:p>
        </w:tc>
      </w:tr>
      <w:tr w:rsidR="00BA041F" w:rsidTr="00BA041F">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20.08.2015</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30,135</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100.730</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71.689</w:t>
            </w:r>
          </w:p>
        </w:tc>
      </w:tr>
      <w:tr w:rsidR="00BA041F" w:rsidTr="00BA041F">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10.09</w:t>
            </w:r>
            <w:r w:rsidR="00B74830">
              <w:rPr>
                <w:rFonts w:ascii="Times New Roman" w:hAnsi="Times New Roman" w:cs="Times New Roman"/>
                <w:sz w:val="28"/>
                <w:szCs w:val="28"/>
              </w:rPr>
              <w:t>.</w:t>
            </w:r>
            <w:r>
              <w:rPr>
                <w:rFonts w:ascii="Times New Roman" w:hAnsi="Times New Roman" w:cs="Times New Roman"/>
                <w:sz w:val="28"/>
                <w:szCs w:val="28"/>
              </w:rPr>
              <w:t>2015</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76,913</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174.240</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71.689</w:t>
            </w:r>
          </w:p>
        </w:tc>
      </w:tr>
      <w:tr w:rsidR="00BA041F" w:rsidTr="00BA041F">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05.10.2015</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78,563</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176.440</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1F" w:rsidRDefault="00BA041F">
            <w:pPr>
              <w:jc w:val="center"/>
              <w:rPr>
                <w:rFonts w:ascii="Times New Roman" w:hAnsi="Times New Roman" w:cs="Times New Roman"/>
                <w:sz w:val="28"/>
                <w:szCs w:val="28"/>
              </w:rPr>
            </w:pPr>
            <w:r>
              <w:rPr>
                <w:rFonts w:ascii="Times New Roman" w:hAnsi="Times New Roman" w:cs="Times New Roman"/>
                <w:sz w:val="28"/>
                <w:szCs w:val="28"/>
              </w:rPr>
              <w:t>71.689</w:t>
            </w:r>
          </w:p>
        </w:tc>
      </w:tr>
    </w:tbl>
    <w:p w:rsidR="00BA041F" w:rsidRDefault="00BA041F" w:rsidP="00BA041F">
      <w:pPr>
        <w:spacing w:line="240" w:lineRule="auto"/>
        <w:jc w:val="center"/>
        <w:rPr>
          <w:rFonts w:ascii="Times New Roman" w:hAnsi="Times New Roman" w:cs="Times New Roman"/>
          <w:sz w:val="28"/>
          <w:szCs w:val="28"/>
        </w:rPr>
      </w:pPr>
    </w:p>
    <w:p w:rsidR="00BA041F" w:rsidRDefault="00BA041F" w:rsidP="00BA041F">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Petitioner suspected some defect in the </w:t>
      </w:r>
      <w:r w:rsidR="00B74830">
        <w:rPr>
          <w:rFonts w:ascii="Times New Roman" w:hAnsi="Times New Roman" w:cs="Times New Roman"/>
          <w:sz w:val="28"/>
          <w:szCs w:val="28"/>
        </w:rPr>
        <w:t>m</w:t>
      </w:r>
      <w:r w:rsidR="00555756">
        <w:rPr>
          <w:rFonts w:ascii="Times New Roman" w:hAnsi="Times New Roman" w:cs="Times New Roman"/>
          <w:sz w:val="28"/>
          <w:szCs w:val="28"/>
        </w:rPr>
        <w:t>eter</w:t>
      </w:r>
      <w:r>
        <w:rPr>
          <w:rFonts w:ascii="Times New Roman" w:hAnsi="Times New Roman" w:cs="Times New Roman"/>
          <w:sz w:val="28"/>
          <w:szCs w:val="28"/>
        </w:rPr>
        <w:t xml:space="preserve">ing equipment as the load of its connection was never more than the sanctioned load and  the Maximum Demand was shown very excessive in the aforesaid  bills as compared to that shown in six bills prior to the bill dated  01. 07.2015.  </w:t>
      </w:r>
      <w:r w:rsidR="009B2F2C">
        <w:rPr>
          <w:rFonts w:ascii="Times New Roman" w:hAnsi="Times New Roman" w:cs="Times New Roman"/>
          <w:sz w:val="28"/>
          <w:szCs w:val="28"/>
        </w:rPr>
        <w:t xml:space="preserve">The Petitioner challenged these bills, one after the other, before the </w:t>
      </w:r>
      <w:r w:rsidR="00790D1D">
        <w:rPr>
          <w:rFonts w:ascii="Times New Roman" w:hAnsi="Times New Roman" w:cs="Times New Roman"/>
          <w:sz w:val="28"/>
          <w:szCs w:val="28"/>
        </w:rPr>
        <w:t>DDSC</w:t>
      </w:r>
      <w:r w:rsidR="00DE71AD">
        <w:rPr>
          <w:rFonts w:ascii="Times New Roman" w:hAnsi="Times New Roman" w:cs="Times New Roman"/>
          <w:sz w:val="28"/>
          <w:szCs w:val="28"/>
        </w:rPr>
        <w:t>,</w:t>
      </w:r>
      <w:r w:rsidR="00790D1D">
        <w:rPr>
          <w:rFonts w:ascii="Times New Roman" w:hAnsi="Times New Roman" w:cs="Times New Roman"/>
          <w:sz w:val="28"/>
          <w:szCs w:val="28"/>
        </w:rPr>
        <w:t xml:space="preserve"> Kotkapura by depositing every time 20% of the disputed amount alongwith current bills.  As per the directions of the DDSC, the </w:t>
      </w:r>
      <w:r>
        <w:rPr>
          <w:rFonts w:ascii="Times New Roman" w:hAnsi="Times New Roman" w:cs="Times New Roman"/>
          <w:sz w:val="28"/>
          <w:szCs w:val="28"/>
        </w:rPr>
        <w:t xml:space="preserve">DDL of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was carried on 03.09.2015</w:t>
      </w:r>
      <w:r w:rsidR="00790D1D">
        <w:rPr>
          <w:rFonts w:ascii="Times New Roman" w:hAnsi="Times New Roman" w:cs="Times New Roman"/>
          <w:sz w:val="28"/>
          <w:szCs w:val="28"/>
        </w:rPr>
        <w:t xml:space="preserve">. </w:t>
      </w:r>
      <w:r>
        <w:rPr>
          <w:rFonts w:ascii="Times New Roman" w:hAnsi="Times New Roman" w:cs="Times New Roman"/>
          <w:sz w:val="28"/>
          <w:szCs w:val="28"/>
        </w:rPr>
        <w:t xml:space="preserve"> Load Survey Data showed that CD of the Petitioner exceeded the sanctioned CD on 08.07.2015 </w:t>
      </w:r>
      <w:r w:rsidR="00BC741D">
        <w:rPr>
          <w:rFonts w:ascii="Times New Roman" w:hAnsi="Times New Roman" w:cs="Times New Roman"/>
          <w:sz w:val="28"/>
          <w:szCs w:val="28"/>
        </w:rPr>
        <w:t>between</w:t>
      </w:r>
      <w:r>
        <w:rPr>
          <w:rFonts w:ascii="Times New Roman" w:hAnsi="Times New Roman" w:cs="Times New Roman"/>
          <w:sz w:val="28"/>
          <w:szCs w:val="28"/>
        </w:rPr>
        <w:t xml:space="preserve"> 16:30 to 18:00 hours and on dated 14.08.2015</w:t>
      </w:r>
      <w:r w:rsidR="00F23F8C">
        <w:rPr>
          <w:rFonts w:ascii="Times New Roman" w:hAnsi="Times New Roman" w:cs="Times New Roman"/>
          <w:sz w:val="28"/>
          <w:szCs w:val="28"/>
        </w:rPr>
        <w:t>,</w:t>
      </w:r>
      <w:r>
        <w:rPr>
          <w:rFonts w:ascii="Times New Roman" w:hAnsi="Times New Roman" w:cs="Times New Roman"/>
          <w:sz w:val="28"/>
          <w:szCs w:val="28"/>
        </w:rPr>
        <w:t xml:space="preserve"> </w:t>
      </w:r>
      <w:r w:rsidR="008835D4">
        <w:rPr>
          <w:rFonts w:ascii="Times New Roman" w:hAnsi="Times New Roman" w:cs="Times New Roman"/>
          <w:sz w:val="28"/>
          <w:szCs w:val="28"/>
        </w:rPr>
        <w:t>between</w:t>
      </w:r>
      <w:r>
        <w:rPr>
          <w:rFonts w:ascii="Times New Roman" w:hAnsi="Times New Roman" w:cs="Times New Roman"/>
          <w:sz w:val="28"/>
          <w:szCs w:val="28"/>
        </w:rPr>
        <w:t xml:space="preserve"> 7:00 to 10:30 hours.  The Petitioner</w:t>
      </w:r>
      <w:r w:rsidR="003913E3">
        <w:rPr>
          <w:rFonts w:ascii="Times New Roman" w:hAnsi="Times New Roman" w:cs="Times New Roman"/>
          <w:sz w:val="28"/>
          <w:szCs w:val="28"/>
        </w:rPr>
        <w:t xml:space="preserve"> also </w:t>
      </w:r>
      <w:r>
        <w:rPr>
          <w:rFonts w:ascii="Times New Roman" w:hAnsi="Times New Roman" w:cs="Times New Roman"/>
          <w:sz w:val="28"/>
          <w:szCs w:val="28"/>
        </w:rPr>
        <w:t xml:space="preserve">challenged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by depositing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Challenge Fee on 11.09.2015</w:t>
      </w:r>
      <w:r w:rsidR="002E3ECA">
        <w:rPr>
          <w:rFonts w:ascii="Times New Roman" w:hAnsi="Times New Roman" w:cs="Times New Roman"/>
          <w:sz w:val="28"/>
          <w:szCs w:val="28"/>
        </w:rPr>
        <w:t xml:space="preserve"> </w:t>
      </w:r>
      <w:r>
        <w:rPr>
          <w:rFonts w:ascii="Times New Roman" w:hAnsi="Times New Roman" w:cs="Times New Roman"/>
          <w:sz w:val="28"/>
          <w:szCs w:val="28"/>
        </w:rPr>
        <w:t xml:space="preserve">and the MCO </w:t>
      </w:r>
      <w:r>
        <w:rPr>
          <w:rFonts w:ascii="Times New Roman" w:hAnsi="Times New Roman" w:cs="Times New Roman"/>
          <w:sz w:val="28"/>
          <w:szCs w:val="28"/>
        </w:rPr>
        <w:lastRenderedPageBreak/>
        <w:t xml:space="preserve">was effected on 04.11.2015.  The challenged </w:t>
      </w:r>
      <w:r w:rsidR="00555756">
        <w:rPr>
          <w:rFonts w:ascii="Times New Roman" w:hAnsi="Times New Roman" w:cs="Times New Roman"/>
          <w:sz w:val="28"/>
          <w:szCs w:val="28"/>
        </w:rPr>
        <w:t>Energy Meter</w:t>
      </w:r>
      <w:r>
        <w:rPr>
          <w:rFonts w:ascii="Times New Roman" w:hAnsi="Times New Roman" w:cs="Times New Roman"/>
          <w:sz w:val="28"/>
          <w:szCs w:val="28"/>
        </w:rPr>
        <w:t xml:space="preserve"> was sent, vide Challan no.</w:t>
      </w:r>
      <w:r w:rsidR="002E3ECA">
        <w:rPr>
          <w:rFonts w:ascii="Times New Roman" w:hAnsi="Times New Roman" w:cs="Times New Roman"/>
          <w:sz w:val="28"/>
          <w:szCs w:val="28"/>
        </w:rPr>
        <w:t xml:space="preserve"> </w:t>
      </w:r>
      <w:r>
        <w:rPr>
          <w:rFonts w:ascii="Times New Roman" w:hAnsi="Times New Roman" w:cs="Times New Roman"/>
          <w:sz w:val="28"/>
          <w:szCs w:val="28"/>
        </w:rPr>
        <w:t>55 dated 22.01.2016, to ME Lab. PSPCL, Bathinda which reported</w:t>
      </w:r>
      <w:r w:rsidR="00EC3713">
        <w:rPr>
          <w:rFonts w:ascii="Times New Roman" w:hAnsi="Times New Roman" w:cs="Times New Roman"/>
          <w:sz w:val="28"/>
          <w:szCs w:val="28"/>
        </w:rPr>
        <w:t>,</w:t>
      </w:r>
      <w:r>
        <w:rPr>
          <w:rFonts w:ascii="Times New Roman" w:hAnsi="Times New Roman" w:cs="Times New Roman"/>
          <w:sz w:val="28"/>
          <w:szCs w:val="28"/>
        </w:rPr>
        <w:t xml:space="preserve"> vide memo </w:t>
      </w:r>
      <w:r w:rsidR="002E3ECA">
        <w:rPr>
          <w:rFonts w:ascii="Times New Roman" w:hAnsi="Times New Roman" w:cs="Times New Roman"/>
          <w:sz w:val="28"/>
          <w:szCs w:val="28"/>
        </w:rPr>
        <w:t>n</w:t>
      </w:r>
      <w:r>
        <w:rPr>
          <w:rFonts w:ascii="Times New Roman" w:hAnsi="Times New Roman" w:cs="Times New Roman"/>
          <w:sz w:val="28"/>
          <w:szCs w:val="28"/>
        </w:rPr>
        <w:t>o. 385 dated 29.02.2016, that accuracy</w:t>
      </w:r>
      <w:r w:rsidR="001F69A0">
        <w:rPr>
          <w:rFonts w:ascii="Times New Roman" w:hAnsi="Times New Roman" w:cs="Times New Roman"/>
          <w:sz w:val="28"/>
          <w:szCs w:val="28"/>
        </w:rPr>
        <w:t xml:space="preserve"> </w:t>
      </w:r>
      <w:r>
        <w:rPr>
          <w:rFonts w:ascii="Times New Roman" w:hAnsi="Times New Roman" w:cs="Times New Roman"/>
          <w:sz w:val="28"/>
          <w:szCs w:val="28"/>
        </w:rPr>
        <w:t xml:space="preserve">of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was within limits.</w:t>
      </w:r>
    </w:p>
    <w:p w:rsidR="00BA041F" w:rsidRDefault="00BA041F" w:rsidP="00BA041F">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3913E3">
        <w:rPr>
          <w:rFonts w:ascii="Times New Roman" w:hAnsi="Times New Roman" w:cs="Times New Roman"/>
          <w:sz w:val="28"/>
          <w:szCs w:val="28"/>
        </w:rPr>
        <w:t xml:space="preserve">In the meantime, </w:t>
      </w:r>
      <w:r>
        <w:rPr>
          <w:rFonts w:ascii="Times New Roman" w:hAnsi="Times New Roman" w:cs="Times New Roman"/>
          <w:sz w:val="28"/>
          <w:szCs w:val="28"/>
        </w:rPr>
        <w:t xml:space="preserve">DDSC, Kotkapura decided the disputed </w:t>
      </w:r>
      <w:r w:rsidR="00AB0B91">
        <w:rPr>
          <w:rFonts w:ascii="Times New Roman" w:hAnsi="Times New Roman" w:cs="Times New Roman"/>
          <w:sz w:val="28"/>
          <w:szCs w:val="28"/>
        </w:rPr>
        <w:t>bill/</w:t>
      </w:r>
      <w:r>
        <w:rPr>
          <w:rFonts w:ascii="Times New Roman" w:hAnsi="Times New Roman" w:cs="Times New Roman"/>
          <w:sz w:val="28"/>
          <w:szCs w:val="28"/>
        </w:rPr>
        <w:t>case of Rs. 66,345/-</w:t>
      </w:r>
      <w:r w:rsidR="000E0974">
        <w:rPr>
          <w:rFonts w:ascii="Times New Roman" w:hAnsi="Times New Roman" w:cs="Times New Roman"/>
          <w:sz w:val="28"/>
          <w:szCs w:val="28"/>
        </w:rPr>
        <w:t xml:space="preserve"> </w:t>
      </w:r>
      <w:r>
        <w:rPr>
          <w:rFonts w:ascii="Times New Roman" w:hAnsi="Times New Roman" w:cs="Times New Roman"/>
          <w:sz w:val="28"/>
          <w:szCs w:val="28"/>
        </w:rPr>
        <w:t>in its meeting dated 16.09.2016 by</w:t>
      </w:r>
      <w:r w:rsidR="001F69A0">
        <w:rPr>
          <w:rFonts w:ascii="Times New Roman" w:hAnsi="Times New Roman" w:cs="Times New Roman"/>
          <w:sz w:val="28"/>
          <w:szCs w:val="28"/>
        </w:rPr>
        <w:t xml:space="preserve"> observing</w:t>
      </w:r>
      <w:r>
        <w:rPr>
          <w:rFonts w:ascii="Times New Roman" w:hAnsi="Times New Roman" w:cs="Times New Roman"/>
          <w:sz w:val="28"/>
          <w:szCs w:val="28"/>
        </w:rPr>
        <w:t xml:space="preserve"> that as per Data Down Loaded (DDL) report dated 03.09.2015, the bill dated 01.07.2015 issued to the Petitioner was correct keeping in view the MD recorded in DDL and the amount charged, as per increased CD, for </w:t>
      </w:r>
      <w:r w:rsidR="00AB0B91">
        <w:rPr>
          <w:rFonts w:ascii="Times New Roman" w:hAnsi="Times New Roman" w:cs="Times New Roman"/>
          <w:sz w:val="28"/>
          <w:szCs w:val="28"/>
        </w:rPr>
        <w:t xml:space="preserve">               </w:t>
      </w:r>
      <w:r>
        <w:rPr>
          <w:rFonts w:ascii="Times New Roman" w:hAnsi="Times New Roman" w:cs="Times New Roman"/>
          <w:sz w:val="28"/>
          <w:szCs w:val="28"/>
        </w:rPr>
        <w:t>Rs. 58,013/- was chargeable.   A copy of this decision was sent to AEE, DS City Sub Division, PSPCL, Kotkapura and others vide endst</w:t>
      </w:r>
      <w:r w:rsidR="000E0974">
        <w:rPr>
          <w:rFonts w:ascii="Times New Roman" w:hAnsi="Times New Roman" w:cs="Times New Roman"/>
          <w:sz w:val="28"/>
          <w:szCs w:val="28"/>
        </w:rPr>
        <w:t>.</w:t>
      </w:r>
      <w:r>
        <w:rPr>
          <w:rFonts w:ascii="Times New Roman" w:hAnsi="Times New Roman" w:cs="Times New Roman"/>
          <w:sz w:val="28"/>
          <w:szCs w:val="28"/>
        </w:rPr>
        <w:t xml:space="preserve"> </w:t>
      </w:r>
      <w:r w:rsidR="00AB0B91">
        <w:rPr>
          <w:rFonts w:ascii="Times New Roman" w:hAnsi="Times New Roman" w:cs="Times New Roman"/>
          <w:sz w:val="28"/>
          <w:szCs w:val="28"/>
        </w:rPr>
        <w:t>n</w:t>
      </w:r>
      <w:r>
        <w:rPr>
          <w:rFonts w:ascii="Times New Roman" w:hAnsi="Times New Roman" w:cs="Times New Roman"/>
          <w:sz w:val="28"/>
          <w:szCs w:val="28"/>
        </w:rPr>
        <w:t xml:space="preserve">o. 12632-35 dated 04.11.2016 and a copy was handed over to the Petitioner on a specific request made by it.   Based on the above decision, the </w:t>
      </w:r>
      <w:r w:rsidR="00BC6D14">
        <w:rPr>
          <w:rFonts w:ascii="Times New Roman" w:hAnsi="Times New Roman" w:cs="Times New Roman"/>
          <w:sz w:val="28"/>
          <w:szCs w:val="28"/>
        </w:rPr>
        <w:t>Senior Executive Engineer</w:t>
      </w:r>
      <w:r>
        <w:rPr>
          <w:rFonts w:ascii="Times New Roman" w:hAnsi="Times New Roman" w:cs="Times New Roman"/>
          <w:sz w:val="28"/>
          <w:szCs w:val="28"/>
        </w:rPr>
        <w:t>,</w:t>
      </w:r>
      <w:r w:rsidR="00AB0B91">
        <w:rPr>
          <w:rFonts w:ascii="Times New Roman" w:hAnsi="Times New Roman" w:cs="Times New Roman"/>
          <w:sz w:val="28"/>
          <w:szCs w:val="28"/>
        </w:rPr>
        <w:t xml:space="preserve"> </w:t>
      </w:r>
      <w:r>
        <w:rPr>
          <w:rFonts w:ascii="Times New Roman" w:hAnsi="Times New Roman" w:cs="Times New Roman"/>
          <w:sz w:val="28"/>
          <w:szCs w:val="28"/>
        </w:rPr>
        <w:t xml:space="preserve">DS Division, PSPCL, Kotkapura, vide memo </w:t>
      </w:r>
      <w:r w:rsidR="00AB0B91">
        <w:rPr>
          <w:rFonts w:ascii="Times New Roman" w:hAnsi="Times New Roman" w:cs="Times New Roman"/>
          <w:sz w:val="28"/>
          <w:szCs w:val="28"/>
        </w:rPr>
        <w:t>n</w:t>
      </w:r>
      <w:r>
        <w:rPr>
          <w:rFonts w:ascii="Times New Roman" w:hAnsi="Times New Roman" w:cs="Times New Roman"/>
          <w:sz w:val="28"/>
          <w:szCs w:val="28"/>
        </w:rPr>
        <w:t xml:space="preserve">o. </w:t>
      </w:r>
      <w:r w:rsidR="001449B3">
        <w:rPr>
          <w:rFonts w:ascii="Times New Roman" w:hAnsi="Times New Roman" w:cs="Times New Roman"/>
          <w:sz w:val="28"/>
          <w:szCs w:val="28"/>
        </w:rPr>
        <w:t>1</w:t>
      </w:r>
      <w:r>
        <w:rPr>
          <w:rFonts w:ascii="Times New Roman" w:hAnsi="Times New Roman" w:cs="Times New Roman"/>
          <w:sz w:val="28"/>
          <w:szCs w:val="28"/>
        </w:rPr>
        <w:t>2960 dated 17.11.201</w:t>
      </w:r>
      <w:r w:rsidR="001449B3">
        <w:rPr>
          <w:rFonts w:ascii="Times New Roman" w:hAnsi="Times New Roman" w:cs="Times New Roman"/>
          <w:sz w:val="28"/>
          <w:szCs w:val="28"/>
        </w:rPr>
        <w:t>6</w:t>
      </w:r>
      <w:r>
        <w:rPr>
          <w:rFonts w:ascii="Times New Roman" w:hAnsi="Times New Roman" w:cs="Times New Roman"/>
          <w:sz w:val="28"/>
          <w:szCs w:val="28"/>
        </w:rPr>
        <w:t xml:space="preserve">, </w:t>
      </w:r>
      <w:r w:rsidR="00E37691">
        <w:rPr>
          <w:rFonts w:ascii="Times New Roman" w:hAnsi="Times New Roman" w:cs="Times New Roman"/>
          <w:sz w:val="28"/>
          <w:szCs w:val="28"/>
        </w:rPr>
        <w:t xml:space="preserve">applied and </w:t>
      </w:r>
      <w:r>
        <w:rPr>
          <w:rFonts w:ascii="Times New Roman" w:hAnsi="Times New Roman" w:cs="Times New Roman"/>
          <w:sz w:val="28"/>
          <w:szCs w:val="28"/>
        </w:rPr>
        <w:t>conveyed the same decision for the remaining three dispute</w:t>
      </w:r>
      <w:r w:rsidR="00AB0B91">
        <w:rPr>
          <w:rFonts w:ascii="Times New Roman" w:hAnsi="Times New Roman" w:cs="Times New Roman"/>
          <w:sz w:val="28"/>
          <w:szCs w:val="28"/>
        </w:rPr>
        <w:t>d</w:t>
      </w:r>
      <w:r>
        <w:rPr>
          <w:rFonts w:ascii="Times New Roman" w:hAnsi="Times New Roman" w:cs="Times New Roman"/>
          <w:sz w:val="28"/>
          <w:szCs w:val="28"/>
        </w:rPr>
        <w:t xml:space="preserve"> </w:t>
      </w:r>
      <w:r w:rsidR="00AB0B91">
        <w:rPr>
          <w:rFonts w:ascii="Times New Roman" w:hAnsi="Times New Roman" w:cs="Times New Roman"/>
          <w:sz w:val="28"/>
          <w:szCs w:val="28"/>
        </w:rPr>
        <w:t>bills/</w:t>
      </w:r>
      <w:r>
        <w:rPr>
          <w:rFonts w:ascii="Times New Roman" w:hAnsi="Times New Roman" w:cs="Times New Roman"/>
          <w:sz w:val="28"/>
          <w:szCs w:val="28"/>
        </w:rPr>
        <w:t>cases and a copy thereof was also handed over to the Petitioner and acknowledgment was obtained. Accordingly, in the bill issued on 20.01.2017</w:t>
      </w:r>
      <w:r w:rsidR="00665F76">
        <w:rPr>
          <w:rFonts w:ascii="Times New Roman" w:hAnsi="Times New Roman" w:cs="Times New Roman"/>
          <w:sz w:val="28"/>
          <w:szCs w:val="28"/>
        </w:rPr>
        <w:t xml:space="preserve"> for Rs. 2,04,360/-,</w:t>
      </w:r>
      <w:r>
        <w:rPr>
          <w:rFonts w:ascii="Times New Roman" w:hAnsi="Times New Roman" w:cs="Times New Roman"/>
          <w:sz w:val="28"/>
          <w:szCs w:val="28"/>
        </w:rPr>
        <w:t xml:space="preserve"> a sum of Rs. 1,87, 946/- was charged on the basis of decision ibid.  The said amount was </w:t>
      </w:r>
      <w:r w:rsidR="00665F76">
        <w:rPr>
          <w:rFonts w:ascii="Times New Roman" w:hAnsi="Times New Roman" w:cs="Times New Roman"/>
          <w:sz w:val="28"/>
          <w:szCs w:val="28"/>
        </w:rPr>
        <w:t xml:space="preserve">reduced to and </w:t>
      </w:r>
      <w:r>
        <w:rPr>
          <w:rFonts w:ascii="Times New Roman" w:hAnsi="Times New Roman" w:cs="Times New Roman"/>
          <w:sz w:val="28"/>
          <w:szCs w:val="28"/>
        </w:rPr>
        <w:t>shown as Rs. 1,71,596/- as Demand Surcharge after some adjustment in the bill.  Aggrieved</w:t>
      </w:r>
      <w:r w:rsidR="00E37691">
        <w:rPr>
          <w:rFonts w:ascii="Times New Roman" w:hAnsi="Times New Roman" w:cs="Times New Roman"/>
          <w:sz w:val="28"/>
          <w:szCs w:val="28"/>
        </w:rPr>
        <w:t xml:space="preserve"> with the decision of DDSC,</w:t>
      </w:r>
      <w:r>
        <w:rPr>
          <w:rFonts w:ascii="Times New Roman" w:hAnsi="Times New Roman" w:cs="Times New Roman"/>
          <w:sz w:val="28"/>
          <w:szCs w:val="28"/>
        </w:rPr>
        <w:t xml:space="preserve"> the </w:t>
      </w:r>
      <w:r>
        <w:rPr>
          <w:rFonts w:ascii="Times New Roman" w:hAnsi="Times New Roman" w:cs="Times New Roman"/>
          <w:sz w:val="28"/>
          <w:szCs w:val="28"/>
        </w:rPr>
        <w:lastRenderedPageBreak/>
        <w:t xml:space="preserve">Petitioner filed a Petition on 06.04.2017 before the Forum and as directed by the Forum, the connection was checked at the premises by </w:t>
      </w:r>
      <w:r w:rsidR="00BC6D14">
        <w:rPr>
          <w:rFonts w:ascii="Times New Roman" w:hAnsi="Times New Roman" w:cs="Times New Roman"/>
          <w:sz w:val="28"/>
          <w:szCs w:val="28"/>
        </w:rPr>
        <w:t>Senior Executive Engineer</w:t>
      </w:r>
      <w:r>
        <w:rPr>
          <w:rFonts w:ascii="Times New Roman" w:hAnsi="Times New Roman" w:cs="Times New Roman"/>
          <w:sz w:val="28"/>
          <w:szCs w:val="28"/>
        </w:rPr>
        <w:t xml:space="preserve">, DS Division, PSPCL, Kotkapura and </w:t>
      </w:r>
      <w:r w:rsidR="00BC6D14">
        <w:rPr>
          <w:rFonts w:ascii="Times New Roman" w:hAnsi="Times New Roman" w:cs="Times New Roman"/>
          <w:sz w:val="28"/>
          <w:szCs w:val="28"/>
        </w:rPr>
        <w:t>Senior Executive Engineer</w:t>
      </w:r>
      <w:r>
        <w:rPr>
          <w:rFonts w:ascii="Times New Roman" w:hAnsi="Times New Roman" w:cs="Times New Roman"/>
          <w:sz w:val="28"/>
          <w:szCs w:val="28"/>
        </w:rPr>
        <w:t xml:space="preserve">, Enforcemen-1, PSPCL, Bathinda jointly vide ECR </w:t>
      </w:r>
      <w:r w:rsidR="000E0974">
        <w:rPr>
          <w:rFonts w:ascii="Times New Roman" w:hAnsi="Times New Roman" w:cs="Times New Roman"/>
          <w:sz w:val="28"/>
          <w:szCs w:val="28"/>
        </w:rPr>
        <w:t>n</w:t>
      </w:r>
      <w:r>
        <w:rPr>
          <w:rFonts w:ascii="Times New Roman" w:hAnsi="Times New Roman" w:cs="Times New Roman"/>
          <w:sz w:val="28"/>
          <w:szCs w:val="28"/>
        </w:rPr>
        <w:t>o. 14/1902 dated 13.06.2017.  As per the checking report, the connection was being fed from Distribution Transformer of capacity 100kVA, HT cable of size 35mm</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and  LT cable of size 70mm</w:t>
      </w:r>
      <w:r>
        <w:rPr>
          <w:rFonts w:ascii="Times New Roman" w:hAnsi="Times New Roman" w:cs="Times New Roman"/>
          <w:sz w:val="28"/>
          <w:szCs w:val="28"/>
          <w:vertAlign w:val="superscript"/>
        </w:rPr>
        <w:t>2</w:t>
      </w:r>
      <w:r>
        <w:rPr>
          <w:rFonts w:ascii="Times New Roman" w:hAnsi="Times New Roman" w:cs="Times New Roman"/>
          <w:sz w:val="28"/>
          <w:szCs w:val="28"/>
        </w:rPr>
        <w:t>.   The report also mentioned that on this Distribution Transformer, no other connection was running.  In a separate report dated 16.06.2017, Sr.</w:t>
      </w:r>
      <w:r w:rsidR="00665F76">
        <w:rPr>
          <w:rFonts w:ascii="Times New Roman" w:hAnsi="Times New Roman" w:cs="Times New Roman"/>
          <w:sz w:val="28"/>
          <w:szCs w:val="28"/>
        </w:rPr>
        <w:t xml:space="preserve"> </w:t>
      </w:r>
      <w:r>
        <w:rPr>
          <w:rFonts w:ascii="Times New Roman" w:hAnsi="Times New Roman" w:cs="Times New Roman"/>
          <w:sz w:val="28"/>
          <w:szCs w:val="28"/>
        </w:rPr>
        <w:t>XEN, DS Division, PSPCL, Kotkapura reported that load of 176.440kVA might ha</w:t>
      </w:r>
      <w:r w:rsidR="009F4007">
        <w:rPr>
          <w:rFonts w:ascii="Times New Roman" w:hAnsi="Times New Roman" w:cs="Times New Roman"/>
          <w:sz w:val="28"/>
          <w:szCs w:val="28"/>
        </w:rPr>
        <w:t>ve</w:t>
      </w:r>
      <w:r>
        <w:rPr>
          <w:rFonts w:ascii="Times New Roman" w:hAnsi="Times New Roman" w:cs="Times New Roman"/>
          <w:sz w:val="28"/>
          <w:szCs w:val="28"/>
        </w:rPr>
        <w:t xml:space="preserve"> run on 100kVA</w:t>
      </w:r>
      <w:r w:rsidR="00665F76">
        <w:rPr>
          <w:rFonts w:ascii="Times New Roman" w:hAnsi="Times New Roman" w:cs="Times New Roman"/>
          <w:sz w:val="28"/>
          <w:szCs w:val="28"/>
        </w:rPr>
        <w:t xml:space="preserve"> </w:t>
      </w:r>
      <w:r>
        <w:rPr>
          <w:rFonts w:ascii="Times New Roman" w:hAnsi="Times New Roman" w:cs="Times New Roman"/>
          <w:sz w:val="28"/>
          <w:szCs w:val="28"/>
        </w:rPr>
        <w:t>transformer for a short period</w:t>
      </w:r>
      <w:r w:rsidR="00E37691">
        <w:rPr>
          <w:rFonts w:ascii="Times New Roman" w:hAnsi="Times New Roman" w:cs="Times New Roman"/>
          <w:sz w:val="28"/>
          <w:szCs w:val="28"/>
        </w:rPr>
        <w:t xml:space="preserve"> and also </w:t>
      </w:r>
      <w:r>
        <w:rPr>
          <w:rFonts w:ascii="Times New Roman" w:hAnsi="Times New Roman" w:cs="Times New Roman"/>
          <w:sz w:val="28"/>
          <w:szCs w:val="28"/>
        </w:rPr>
        <w:t xml:space="preserve">that the excessive load could be used temporarily by connecting extra load on the system or due to faulty Machinery.  The Forum, after hearing both sides, decided on 19.06.2017 that the amount charged on account of Demand Surcharge in the bills dated 01.07.2015, 20.08.2015 and 10.09.2015 </w:t>
      </w:r>
      <w:r w:rsidR="00571953">
        <w:rPr>
          <w:rFonts w:ascii="Times New Roman" w:hAnsi="Times New Roman" w:cs="Times New Roman"/>
          <w:sz w:val="28"/>
          <w:szCs w:val="28"/>
        </w:rPr>
        <w:t>were</w:t>
      </w:r>
      <w:r>
        <w:rPr>
          <w:rFonts w:ascii="Times New Roman" w:hAnsi="Times New Roman" w:cs="Times New Roman"/>
          <w:sz w:val="28"/>
          <w:szCs w:val="28"/>
        </w:rPr>
        <w:t xml:space="preserve"> chargeable and Demand Surcharge charged in the bill dated 05.10.2015 (for the period from 31.08.2015 to 30.09.2015) was not payable by the Petitioner. </w:t>
      </w:r>
      <w:r w:rsidR="00571953">
        <w:rPr>
          <w:rFonts w:ascii="Times New Roman" w:hAnsi="Times New Roman" w:cs="Times New Roman"/>
          <w:sz w:val="28"/>
          <w:szCs w:val="28"/>
        </w:rPr>
        <w:t xml:space="preserve">  Not satisfied with the decision of the Forum, the Petitioner  has filed </w:t>
      </w:r>
      <w:r>
        <w:rPr>
          <w:rFonts w:ascii="Times New Roman" w:hAnsi="Times New Roman" w:cs="Times New Roman"/>
          <w:sz w:val="28"/>
          <w:szCs w:val="28"/>
        </w:rPr>
        <w:t>the present Appeal</w:t>
      </w:r>
      <w:r w:rsidR="0005447E">
        <w:rPr>
          <w:rFonts w:ascii="Times New Roman" w:hAnsi="Times New Roman" w:cs="Times New Roman"/>
          <w:sz w:val="28"/>
          <w:szCs w:val="28"/>
        </w:rPr>
        <w:t xml:space="preserve"> and </w:t>
      </w:r>
      <w:r>
        <w:rPr>
          <w:rFonts w:ascii="Times New Roman" w:hAnsi="Times New Roman" w:cs="Times New Roman"/>
          <w:sz w:val="28"/>
          <w:szCs w:val="28"/>
        </w:rPr>
        <w:t xml:space="preserve"> prayed for refund of amount of Demand Surcharge deposited with 18% interest per annum from the date of deposit till its refund.  On the other hand, the Respondent has requested for rejection of </w:t>
      </w:r>
      <w:r>
        <w:rPr>
          <w:rFonts w:ascii="Times New Roman" w:hAnsi="Times New Roman" w:cs="Times New Roman"/>
          <w:sz w:val="28"/>
          <w:szCs w:val="28"/>
        </w:rPr>
        <w:lastRenderedPageBreak/>
        <w:t>the Appeal filed by the Petitioner and withdrawal of the partial relief given by the Forum in regard to the bill issued on 05.10.2015.</w:t>
      </w:r>
    </w:p>
    <w:p w:rsidR="00AB0B91" w:rsidRDefault="00AB0B91" w:rsidP="00BA041F">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case was originally heard on 17.10.2017 when the PC, after arguing the case, requested the Court to allow it to send documents having bearing on the case by 20.10.2017.  Though the PC sent the requisite document by e-mail on 20.10.2017, it sought a hearing to explain the point in person and on its request, a hearing was fixed for 02.11.2017</w:t>
      </w:r>
      <w:r w:rsidR="00665F76">
        <w:rPr>
          <w:rFonts w:ascii="Times New Roman" w:hAnsi="Times New Roman" w:cs="Times New Roman"/>
          <w:sz w:val="28"/>
          <w:szCs w:val="28"/>
        </w:rPr>
        <w:t>.</w:t>
      </w:r>
      <w:r w:rsidR="009A4EE7">
        <w:rPr>
          <w:rFonts w:ascii="Times New Roman" w:hAnsi="Times New Roman" w:cs="Times New Roman"/>
          <w:sz w:val="28"/>
          <w:szCs w:val="28"/>
        </w:rPr>
        <w:t xml:space="preserve"> In the meantime,</w:t>
      </w:r>
      <w:r>
        <w:rPr>
          <w:rFonts w:ascii="Times New Roman" w:hAnsi="Times New Roman" w:cs="Times New Roman"/>
          <w:sz w:val="28"/>
          <w:szCs w:val="28"/>
        </w:rPr>
        <w:t xml:space="preserve"> another request was received from the Petitioner stating that PC could not attend the Court on 02.11.2017 due to hospitalization of its (PC’s) wife and some other date be given.  Accordingly, the case was listed for hearing on 05.12.2017 when the PC did not appear </w:t>
      </w:r>
      <w:r w:rsidR="005B4922">
        <w:rPr>
          <w:rFonts w:ascii="Times New Roman" w:hAnsi="Times New Roman" w:cs="Times New Roman"/>
          <w:sz w:val="28"/>
          <w:szCs w:val="28"/>
        </w:rPr>
        <w:t>i</w:t>
      </w:r>
      <w:r>
        <w:rPr>
          <w:rFonts w:ascii="Times New Roman" w:hAnsi="Times New Roman" w:cs="Times New Roman"/>
          <w:sz w:val="28"/>
          <w:szCs w:val="28"/>
        </w:rPr>
        <w:t xml:space="preserve">n the Court on the plea of illness while the Petitioner appeared and requested for fixing hearing on some other date.  Though the Respondent objected, it was made to agree to give last opportunity to the PC to argue the case.  Accordingly, the case was </w:t>
      </w:r>
      <w:r w:rsidR="009A4EE7">
        <w:rPr>
          <w:rFonts w:ascii="Times New Roman" w:hAnsi="Times New Roman" w:cs="Times New Roman"/>
          <w:sz w:val="28"/>
          <w:szCs w:val="28"/>
        </w:rPr>
        <w:t>listed</w:t>
      </w:r>
      <w:r>
        <w:rPr>
          <w:rFonts w:ascii="Times New Roman" w:hAnsi="Times New Roman" w:cs="Times New Roman"/>
          <w:sz w:val="28"/>
          <w:szCs w:val="28"/>
        </w:rPr>
        <w:t xml:space="preserve"> for 26.12.2017 when the Petitioner, PC and authorized representative of the Respondent (AEE/DS City Sub Division, PSPCL, Kotkapura) attended the Court .</w:t>
      </w:r>
    </w:p>
    <w:p w:rsidR="007A2F1D" w:rsidRDefault="00BA041F" w:rsidP="00BA041F">
      <w:pPr>
        <w:spacing w:line="480" w:lineRule="auto"/>
        <w:jc w:val="both"/>
        <w:rPr>
          <w:rFonts w:ascii="Times New Roman" w:hAnsi="Times New Roman" w:cs="Times New Roman"/>
          <w:sz w:val="28"/>
          <w:szCs w:val="28"/>
        </w:rPr>
      </w:pPr>
      <w:r>
        <w:rPr>
          <w:rFonts w:ascii="Times New Roman" w:hAnsi="Times New Roman" w:cs="Times New Roman"/>
          <w:sz w:val="28"/>
          <w:szCs w:val="28"/>
        </w:rPr>
        <w:tab/>
        <w:t>I have gone through the written submissions made by the Petitioner in the Petition, written reply of the Respondent as well as oral arguments made by the Petitioner’s Counsel and Representative of the Respondent, PSPCL alongwith materials brought on record</w:t>
      </w:r>
      <w:r w:rsidR="0005447E">
        <w:rPr>
          <w:rFonts w:ascii="Times New Roman" w:hAnsi="Times New Roman" w:cs="Times New Roman"/>
          <w:sz w:val="28"/>
          <w:szCs w:val="28"/>
        </w:rPr>
        <w:t xml:space="preserve"> by both the sides.</w:t>
      </w:r>
      <w:r>
        <w:rPr>
          <w:rFonts w:ascii="Times New Roman" w:hAnsi="Times New Roman" w:cs="Times New Roman"/>
          <w:sz w:val="28"/>
          <w:szCs w:val="28"/>
        </w:rPr>
        <w:t xml:space="preserve">  The </w:t>
      </w:r>
      <w:r>
        <w:rPr>
          <w:rFonts w:ascii="Times New Roman" w:hAnsi="Times New Roman" w:cs="Times New Roman"/>
          <w:sz w:val="28"/>
          <w:szCs w:val="28"/>
        </w:rPr>
        <w:lastRenderedPageBreak/>
        <w:t>issue, requiring adjudication in the present dispute, is legitimacy of the Demand Surcharge charged to the Petitioner in electricity bills dated 01.07.2015, 20.08.2015, 10.09.2015 and</w:t>
      </w:r>
      <w:r w:rsidR="00AB0B91">
        <w:rPr>
          <w:rFonts w:ascii="Times New Roman" w:hAnsi="Times New Roman" w:cs="Times New Roman"/>
          <w:sz w:val="28"/>
          <w:szCs w:val="28"/>
        </w:rPr>
        <w:t xml:space="preserve"> </w:t>
      </w:r>
      <w:r>
        <w:rPr>
          <w:rFonts w:ascii="Times New Roman" w:hAnsi="Times New Roman" w:cs="Times New Roman"/>
          <w:sz w:val="28"/>
          <w:szCs w:val="28"/>
        </w:rPr>
        <w:t xml:space="preserve"> 05.10.2015. </w:t>
      </w:r>
    </w:p>
    <w:p w:rsidR="00BA041F" w:rsidRPr="007A2F1D" w:rsidRDefault="00BA041F" w:rsidP="007A2F1D">
      <w:pPr>
        <w:spacing w:line="480" w:lineRule="auto"/>
        <w:ind w:firstLine="720"/>
        <w:jc w:val="both"/>
        <w:rPr>
          <w:rFonts w:ascii="Times New Roman" w:hAnsi="Times New Roman" w:cs="Times New Roman"/>
          <w:i/>
          <w:sz w:val="28"/>
          <w:szCs w:val="28"/>
        </w:rPr>
      </w:pPr>
      <w:r w:rsidRPr="007A2F1D">
        <w:rPr>
          <w:rFonts w:ascii="Times New Roman" w:hAnsi="Times New Roman" w:cs="Times New Roman"/>
          <w:i/>
          <w:sz w:val="28"/>
          <w:szCs w:val="28"/>
        </w:rPr>
        <w:t xml:space="preserve"> My findings on the points emerged</w:t>
      </w:r>
      <w:r w:rsidR="009A4EE7">
        <w:rPr>
          <w:rFonts w:ascii="Times New Roman" w:hAnsi="Times New Roman" w:cs="Times New Roman"/>
          <w:i/>
          <w:sz w:val="28"/>
          <w:szCs w:val="28"/>
        </w:rPr>
        <w:t xml:space="preserve"> and deliberated, </w:t>
      </w:r>
      <w:r w:rsidRPr="007A2F1D">
        <w:rPr>
          <w:rFonts w:ascii="Times New Roman" w:hAnsi="Times New Roman" w:cs="Times New Roman"/>
          <w:i/>
          <w:sz w:val="28"/>
          <w:szCs w:val="28"/>
        </w:rPr>
        <w:t>after hearing both sides, are as under:</w:t>
      </w:r>
    </w:p>
    <w:p w:rsidR="002774F5" w:rsidRDefault="00BA041F" w:rsidP="00BA041F">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sidR="002774F5">
        <w:rPr>
          <w:rFonts w:ascii="Times New Roman" w:hAnsi="Times New Roman" w:cs="Times New Roman"/>
          <w:sz w:val="28"/>
          <w:szCs w:val="28"/>
        </w:rPr>
        <w:t xml:space="preserve"> find that the Respondent admitted the contention of PC that the </w:t>
      </w:r>
      <w:r>
        <w:rPr>
          <w:rFonts w:ascii="Times New Roman" w:hAnsi="Times New Roman" w:cs="Times New Roman"/>
          <w:sz w:val="28"/>
          <w:szCs w:val="28"/>
        </w:rPr>
        <w:t xml:space="preserve">Sanctioned Load </w:t>
      </w:r>
      <w:r w:rsidR="002774F5">
        <w:rPr>
          <w:rFonts w:ascii="Times New Roman" w:hAnsi="Times New Roman" w:cs="Times New Roman"/>
          <w:sz w:val="28"/>
          <w:szCs w:val="28"/>
        </w:rPr>
        <w:t xml:space="preserve"> of the Petitioner’s connection </w:t>
      </w:r>
      <w:r>
        <w:rPr>
          <w:rFonts w:ascii="Times New Roman" w:hAnsi="Times New Roman" w:cs="Times New Roman"/>
          <w:sz w:val="28"/>
          <w:szCs w:val="28"/>
        </w:rPr>
        <w:t xml:space="preserve">was shown incorrectly as 54.520kW in the bill dated 01.07.2015 and 20.08.2015  despite the fact that  it had got the same extended to 64.520kW by depositing the requisite fee on dated 04.10.2014. </w:t>
      </w:r>
    </w:p>
    <w:p w:rsidR="00BA041F" w:rsidRPr="002774F5" w:rsidRDefault="00BA041F" w:rsidP="002774F5">
      <w:pPr>
        <w:pStyle w:val="ListParagraph"/>
        <w:spacing w:line="480" w:lineRule="auto"/>
        <w:ind w:left="1440" w:firstLine="720"/>
        <w:jc w:val="both"/>
        <w:rPr>
          <w:rFonts w:ascii="Times New Roman" w:hAnsi="Times New Roman" w:cs="Times New Roman"/>
          <w:i/>
          <w:sz w:val="28"/>
          <w:szCs w:val="28"/>
        </w:rPr>
      </w:pPr>
      <w:r w:rsidRPr="002774F5">
        <w:rPr>
          <w:rFonts w:ascii="Times New Roman" w:hAnsi="Times New Roman" w:cs="Times New Roman"/>
          <w:i/>
          <w:sz w:val="28"/>
          <w:szCs w:val="28"/>
        </w:rPr>
        <w:t xml:space="preserve"> I </w:t>
      </w:r>
      <w:r w:rsidR="00AB0B91">
        <w:rPr>
          <w:rFonts w:ascii="Times New Roman" w:hAnsi="Times New Roman" w:cs="Times New Roman"/>
          <w:i/>
          <w:sz w:val="28"/>
          <w:szCs w:val="28"/>
        </w:rPr>
        <w:t>observe</w:t>
      </w:r>
      <w:r w:rsidRPr="002774F5">
        <w:rPr>
          <w:rFonts w:ascii="Times New Roman" w:hAnsi="Times New Roman" w:cs="Times New Roman"/>
          <w:i/>
          <w:sz w:val="28"/>
          <w:szCs w:val="28"/>
        </w:rPr>
        <w:t xml:space="preserve"> that necessary correction was made in the Petitioner’s bill dated 10.09.2015.</w:t>
      </w:r>
    </w:p>
    <w:p w:rsidR="00BA041F" w:rsidRPr="00830C92" w:rsidRDefault="00BA041F" w:rsidP="00BA041F">
      <w:pPr>
        <w:pStyle w:val="ListParagraph"/>
        <w:numPr>
          <w:ilvl w:val="0"/>
          <w:numId w:val="1"/>
        </w:numPr>
        <w:spacing w:line="480" w:lineRule="auto"/>
        <w:jc w:val="both"/>
        <w:rPr>
          <w:rFonts w:ascii="Times New Roman" w:hAnsi="Times New Roman" w:cs="Times New Roman"/>
          <w:i/>
          <w:sz w:val="28"/>
          <w:szCs w:val="28"/>
        </w:rPr>
      </w:pPr>
      <w:r w:rsidRPr="00830C92">
        <w:rPr>
          <w:rFonts w:ascii="Times New Roman" w:hAnsi="Times New Roman" w:cs="Times New Roman"/>
          <w:i/>
          <w:sz w:val="28"/>
          <w:szCs w:val="28"/>
        </w:rPr>
        <w:t>As per evidence on record, reading of MD of the MS category electric connection of the Petitioner during disputed period was actually recorded by AAE who was competent to do so</w:t>
      </w:r>
      <w:r w:rsidR="00AB0B91">
        <w:rPr>
          <w:rFonts w:ascii="Times New Roman" w:hAnsi="Times New Roman" w:cs="Times New Roman"/>
          <w:i/>
          <w:sz w:val="28"/>
          <w:szCs w:val="28"/>
        </w:rPr>
        <w:t xml:space="preserve"> in terms of provisio</w:t>
      </w:r>
      <w:r w:rsidR="00C03348">
        <w:rPr>
          <w:rFonts w:ascii="Times New Roman" w:hAnsi="Times New Roman" w:cs="Times New Roman"/>
          <w:i/>
          <w:sz w:val="28"/>
          <w:szCs w:val="28"/>
        </w:rPr>
        <w:t>n</w:t>
      </w:r>
      <w:r w:rsidR="00AB0B91">
        <w:rPr>
          <w:rFonts w:ascii="Times New Roman" w:hAnsi="Times New Roman" w:cs="Times New Roman"/>
          <w:i/>
          <w:sz w:val="28"/>
          <w:szCs w:val="28"/>
        </w:rPr>
        <w:t xml:space="preserve">s contained in </w:t>
      </w:r>
      <w:r w:rsidR="00812C0E">
        <w:rPr>
          <w:rFonts w:ascii="Times New Roman" w:hAnsi="Times New Roman" w:cs="Times New Roman"/>
          <w:i/>
          <w:sz w:val="28"/>
          <w:szCs w:val="28"/>
        </w:rPr>
        <w:t xml:space="preserve">Instruction no. </w:t>
      </w:r>
      <w:r w:rsidR="005B4922">
        <w:rPr>
          <w:rFonts w:ascii="Times New Roman" w:hAnsi="Times New Roman" w:cs="Times New Roman"/>
          <w:i/>
          <w:sz w:val="28"/>
          <w:szCs w:val="28"/>
        </w:rPr>
        <w:t>81.</w:t>
      </w:r>
      <w:r w:rsidR="00812C0E">
        <w:rPr>
          <w:rFonts w:ascii="Times New Roman" w:hAnsi="Times New Roman" w:cs="Times New Roman"/>
          <w:i/>
          <w:sz w:val="28"/>
          <w:szCs w:val="28"/>
        </w:rPr>
        <w:t>1</w:t>
      </w:r>
      <w:r w:rsidR="005B4922">
        <w:rPr>
          <w:rFonts w:ascii="Times New Roman" w:hAnsi="Times New Roman" w:cs="Times New Roman"/>
          <w:i/>
          <w:sz w:val="28"/>
          <w:szCs w:val="28"/>
        </w:rPr>
        <w:t xml:space="preserve">(iii) </w:t>
      </w:r>
      <w:r w:rsidR="00812C0E">
        <w:rPr>
          <w:rFonts w:ascii="Times New Roman" w:hAnsi="Times New Roman" w:cs="Times New Roman"/>
          <w:i/>
          <w:sz w:val="28"/>
          <w:szCs w:val="28"/>
        </w:rPr>
        <w:t xml:space="preserve"> of</w:t>
      </w:r>
      <w:r w:rsidR="005B4922">
        <w:rPr>
          <w:rFonts w:ascii="Times New Roman" w:hAnsi="Times New Roman" w:cs="Times New Roman"/>
          <w:i/>
          <w:sz w:val="28"/>
          <w:szCs w:val="28"/>
        </w:rPr>
        <w:t xml:space="preserve"> </w:t>
      </w:r>
      <w:r w:rsidR="00812C0E">
        <w:rPr>
          <w:rFonts w:ascii="Times New Roman" w:hAnsi="Times New Roman" w:cs="Times New Roman"/>
          <w:i/>
          <w:sz w:val="28"/>
          <w:szCs w:val="28"/>
        </w:rPr>
        <w:t xml:space="preserve"> ESIM</w:t>
      </w:r>
      <w:r w:rsidRPr="00830C92">
        <w:rPr>
          <w:rFonts w:ascii="Times New Roman" w:hAnsi="Times New Roman" w:cs="Times New Roman"/>
          <w:i/>
          <w:sz w:val="28"/>
          <w:szCs w:val="28"/>
        </w:rPr>
        <w:t>.</w:t>
      </w:r>
    </w:p>
    <w:p w:rsidR="00150929" w:rsidRDefault="002A6EA2" w:rsidP="00BA041F">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PC contended </w:t>
      </w:r>
      <w:r w:rsidR="00BA041F">
        <w:rPr>
          <w:rFonts w:ascii="Times New Roman" w:hAnsi="Times New Roman" w:cs="Times New Roman"/>
          <w:sz w:val="28"/>
          <w:szCs w:val="28"/>
        </w:rPr>
        <w:t xml:space="preserve">that after increase of CD, its load was never checked by any authority of the Respondent inspite of repeated requests made.  </w:t>
      </w:r>
    </w:p>
    <w:p w:rsidR="00BA041F" w:rsidRPr="003754B9" w:rsidRDefault="00C03348" w:rsidP="00150929">
      <w:pPr>
        <w:pStyle w:val="ListParagraph"/>
        <w:spacing w:line="480" w:lineRule="auto"/>
        <w:ind w:left="1440" w:firstLine="360"/>
        <w:jc w:val="both"/>
        <w:rPr>
          <w:rFonts w:ascii="Times New Roman" w:hAnsi="Times New Roman" w:cs="Times New Roman"/>
          <w:i/>
          <w:sz w:val="28"/>
          <w:szCs w:val="28"/>
        </w:rPr>
      </w:pPr>
      <w:r w:rsidRPr="003754B9">
        <w:rPr>
          <w:rFonts w:ascii="Times New Roman" w:hAnsi="Times New Roman" w:cs="Times New Roman"/>
          <w:i/>
          <w:sz w:val="28"/>
          <w:szCs w:val="28"/>
        </w:rPr>
        <w:lastRenderedPageBreak/>
        <w:t xml:space="preserve">I observe that </w:t>
      </w:r>
      <w:r w:rsidR="00BA041F" w:rsidRPr="003754B9">
        <w:rPr>
          <w:rFonts w:ascii="Times New Roman" w:hAnsi="Times New Roman" w:cs="Times New Roman"/>
          <w:i/>
          <w:sz w:val="28"/>
          <w:szCs w:val="28"/>
        </w:rPr>
        <w:t>this checking is not required as per Regulation SII.6.1.2 of General Schedule of Tariff approved by Punjab State Electricity Regulatory Commission (PSERC) during FY 2014-15 which reads as under:</w:t>
      </w:r>
    </w:p>
    <w:p w:rsidR="00BA041F" w:rsidRDefault="00BA041F" w:rsidP="00BA041F">
      <w:pPr>
        <w:pStyle w:val="ListParagraph"/>
        <w:spacing w:line="480" w:lineRule="auto"/>
        <w:ind w:left="1800" w:firstLine="360"/>
        <w:jc w:val="both"/>
        <w:rPr>
          <w:rFonts w:ascii="Times New Roman" w:hAnsi="Times New Roman" w:cs="Times New Roman"/>
          <w:sz w:val="28"/>
          <w:szCs w:val="28"/>
        </w:rPr>
      </w:pPr>
      <w:r>
        <w:rPr>
          <w:rFonts w:ascii="Times New Roman" w:hAnsi="Times New Roman" w:cs="Times New Roman"/>
          <w:i/>
          <w:sz w:val="28"/>
          <w:szCs w:val="28"/>
        </w:rPr>
        <w:t xml:space="preserve">“No load surcharge shall be levied w.e.f. 01.01.2015 for the extra load connected by the consumer temporarily or otherwise thereby exceeding sanctioned connected load.  However, the installation of extra load shall conform to CEA (Measures relating to Safety and Electric Supply) Regulations – 2010 and statutory clearances wherever applicable shall be obtained by the </w:t>
      </w:r>
      <w:r w:rsidRPr="009F4007">
        <w:rPr>
          <w:rFonts w:ascii="Times New Roman" w:hAnsi="Times New Roman" w:cs="Times New Roman"/>
          <w:i/>
          <w:sz w:val="28"/>
          <w:szCs w:val="28"/>
        </w:rPr>
        <w:t>consumer</w:t>
      </w:r>
      <w:r>
        <w:rPr>
          <w:rFonts w:ascii="Times New Roman" w:hAnsi="Times New Roman" w:cs="Times New Roman"/>
          <w:sz w:val="28"/>
          <w:szCs w:val="28"/>
        </w:rPr>
        <w:t>.”</w:t>
      </w:r>
    </w:p>
    <w:p w:rsidR="00426C36" w:rsidRPr="00695B42" w:rsidRDefault="00BA041F" w:rsidP="00695B42">
      <w:pPr>
        <w:pStyle w:val="ListParagraph"/>
        <w:numPr>
          <w:ilvl w:val="0"/>
          <w:numId w:val="1"/>
        </w:numPr>
        <w:spacing w:line="480" w:lineRule="auto"/>
        <w:jc w:val="both"/>
        <w:rPr>
          <w:rFonts w:ascii="Times New Roman" w:hAnsi="Times New Roman" w:cs="Times New Roman"/>
          <w:sz w:val="28"/>
          <w:szCs w:val="28"/>
        </w:rPr>
      </w:pPr>
      <w:r w:rsidRPr="00695B42">
        <w:rPr>
          <w:rFonts w:ascii="Times New Roman" w:hAnsi="Times New Roman" w:cs="Times New Roman"/>
          <w:sz w:val="28"/>
          <w:szCs w:val="28"/>
        </w:rPr>
        <w:t xml:space="preserve">PC </w:t>
      </w:r>
      <w:r w:rsidR="00026125" w:rsidRPr="00695B42">
        <w:rPr>
          <w:rFonts w:ascii="Times New Roman" w:hAnsi="Times New Roman" w:cs="Times New Roman"/>
          <w:sz w:val="28"/>
          <w:szCs w:val="28"/>
        </w:rPr>
        <w:t xml:space="preserve">argued </w:t>
      </w:r>
      <w:r w:rsidRPr="00695B42">
        <w:rPr>
          <w:rFonts w:ascii="Times New Roman" w:hAnsi="Times New Roman" w:cs="Times New Roman"/>
          <w:sz w:val="28"/>
          <w:szCs w:val="28"/>
        </w:rPr>
        <w:t>that the bill issued on 01.07.2015 showed Maximum Demand as 149.040kVA which was very excessive in comparison to sanctioned Contract Demand while there was no unauthorized load at the premises of the Petitioner.</w:t>
      </w:r>
      <w:r w:rsidR="00026125" w:rsidRPr="00695B42">
        <w:rPr>
          <w:rFonts w:ascii="Times New Roman" w:hAnsi="Times New Roman" w:cs="Times New Roman"/>
          <w:sz w:val="28"/>
          <w:szCs w:val="28"/>
        </w:rPr>
        <w:t xml:space="preserve"> </w:t>
      </w:r>
      <w:r w:rsidRPr="00695B42">
        <w:rPr>
          <w:rFonts w:ascii="Times New Roman" w:hAnsi="Times New Roman" w:cs="Times New Roman"/>
          <w:sz w:val="28"/>
          <w:szCs w:val="28"/>
        </w:rPr>
        <w:t xml:space="preserve">PC </w:t>
      </w:r>
      <w:r w:rsidR="008C1025" w:rsidRPr="00695B42">
        <w:rPr>
          <w:rFonts w:ascii="Times New Roman" w:hAnsi="Times New Roman" w:cs="Times New Roman"/>
          <w:sz w:val="28"/>
          <w:szCs w:val="28"/>
        </w:rPr>
        <w:t>added</w:t>
      </w:r>
      <w:r w:rsidRPr="00695B42">
        <w:rPr>
          <w:rFonts w:ascii="Times New Roman" w:hAnsi="Times New Roman" w:cs="Times New Roman"/>
          <w:sz w:val="28"/>
          <w:szCs w:val="28"/>
        </w:rPr>
        <w:t xml:space="preserve"> that excessive MD was due to some defect in </w:t>
      </w:r>
      <w:r w:rsidR="00232712" w:rsidRPr="00695B42">
        <w:rPr>
          <w:rFonts w:ascii="Times New Roman" w:hAnsi="Times New Roman" w:cs="Times New Roman"/>
          <w:sz w:val="28"/>
          <w:szCs w:val="28"/>
        </w:rPr>
        <w:t>m</w:t>
      </w:r>
      <w:r w:rsidR="00555756" w:rsidRPr="00695B42">
        <w:rPr>
          <w:rFonts w:ascii="Times New Roman" w:hAnsi="Times New Roman" w:cs="Times New Roman"/>
          <w:sz w:val="28"/>
          <w:szCs w:val="28"/>
        </w:rPr>
        <w:t>eter</w:t>
      </w:r>
      <w:r w:rsidRPr="00695B42">
        <w:rPr>
          <w:rFonts w:ascii="Times New Roman" w:hAnsi="Times New Roman" w:cs="Times New Roman"/>
          <w:sz w:val="28"/>
          <w:szCs w:val="28"/>
        </w:rPr>
        <w:t>ing equipment and the Demand Surcharge of Rs. 66,345/- charged in the bill dated 01.07.2015 was illegal</w:t>
      </w:r>
      <w:r w:rsidR="00426C36" w:rsidRPr="00695B42">
        <w:rPr>
          <w:rFonts w:ascii="Times New Roman" w:hAnsi="Times New Roman" w:cs="Times New Roman"/>
          <w:sz w:val="28"/>
          <w:szCs w:val="28"/>
        </w:rPr>
        <w:t xml:space="preserve">.   </w:t>
      </w:r>
    </w:p>
    <w:p w:rsidR="00234052" w:rsidRDefault="0033336A" w:rsidP="006C7E37">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The</w:t>
      </w:r>
      <w:r w:rsidR="00BA041F" w:rsidRPr="00026125">
        <w:rPr>
          <w:rFonts w:ascii="Times New Roman" w:hAnsi="Times New Roman" w:cs="Times New Roman"/>
          <w:sz w:val="28"/>
          <w:szCs w:val="28"/>
        </w:rPr>
        <w:t xml:space="preserve"> Respondent</w:t>
      </w:r>
      <w:r w:rsidR="00BE1B13">
        <w:rPr>
          <w:rFonts w:ascii="Times New Roman" w:hAnsi="Times New Roman" w:cs="Times New Roman"/>
          <w:sz w:val="28"/>
          <w:szCs w:val="28"/>
        </w:rPr>
        <w:t>,</w:t>
      </w:r>
      <w:r w:rsidR="00BA041F" w:rsidRPr="00026125">
        <w:rPr>
          <w:rFonts w:ascii="Times New Roman" w:hAnsi="Times New Roman" w:cs="Times New Roman"/>
          <w:sz w:val="28"/>
          <w:szCs w:val="28"/>
        </w:rPr>
        <w:t xml:space="preserve"> </w:t>
      </w:r>
      <w:r w:rsidR="00617283">
        <w:rPr>
          <w:rFonts w:ascii="Times New Roman" w:hAnsi="Times New Roman" w:cs="Times New Roman"/>
          <w:sz w:val="28"/>
          <w:szCs w:val="28"/>
        </w:rPr>
        <w:t xml:space="preserve">in its defence,  stated </w:t>
      </w:r>
      <w:r w:rsidR="00BA041F" w:rsidRPr="00026125">
        <w:rPr>
          <w:rFonts w:ascii="Times New Roman" w:hAnsi="Times New Roman" w:cs="Times New Roman"/>
          <w:sz w:val="28"/>
          <w:szCs w:val="28"/>
        </w:rPr>
        <w:t xml:space="preserve">that as per DDL </w:t>
      </w:r>
      <w:r w:rsidR="006174DA">
        <w:rPr>
          <w:rFonts w:ascii="Times New Roman" w:hAnsi="Times New Roman" w:cs="Times New Roman"/>
          <w:sz w:val="28"/>
          <w:szCs w:val="28"/>
        </w:rPr>
        <w:t>r</w:t>
      </w:r>
      <w:r w:rsidR="00BA041F" w:rsidRPr="00026125">
        <w:rPr>
          <w:rFonts w:ascii="Times New Roman" w:hAnsi="Times New Roman" w:cs="Times New Roman"/>
          <w:sz w:val="28"/>
          <w:szCs w:val="28"/>
        </w:rPr>
        <w:t>eport dated 03.09.2015,</w:t>
      </w:r>
      <w:r w:rsidR="005B4922">
        <w:rPr>
          <w:rFonts w:ascii="Times New Roman" w:hAnsi="Times New Roman" w:cs="Times New Roman"/>
          <w:sz w:val="28"/>
          <w:szCs w:val="28"/>
        </w:rPr>
        <w:t xml:space="preserve"> t</w:t>
      </w:r>
      <w:r w:rsidR="00BA041F" w:rsidRPr="00026125">
        <w:rPr>
          <w:rFonts w:ascii="Times New Roman" w:hAnsi="Times New Roman" w:cs="Times New Roman"/>
          <w:sz w:val="28"/>
          <w:szCs w:val="28"/>
        </w:rPr>
        <w:t xml:space="preserve">he MD actually exceeded </w:t>
      </w:r>
      <w:r w:rsidR="00BE1B13">
        <w:rPr>
          <w:rFonts w:ascii="Times New Roman" w:hAnsi="Times New Roman" w:cs="Times New Roman"/>
          <w:sz w:val="28"/>
          <w:szCs w:val="28"/>
        </w:rPr>
        <w:t xml:space="preserve">sanctioned CD </w:t>
      </w:r>
      <w:r w:rsidR="00BA041F" w:rsidRPr="00026125">
        <w:rPr>
          <w:rFonts w:ascii="Times New Roman" w:hAnsi="Times New Roman" w:cs="Times New Roman"/>
          <w:sz w:val="28"/>
          <w:szCs w:val="28"/>
        </w:rPr>
        <w:t xml:space="preserve">as was evident from Commulative Energies </w:t>
      </w:r>
      <w:r w:rsidR="00BA041F" w:rsidRPr="00026125">
        <w:rPr>
          <w:rFonts w:ascii="Times New Roman" w:hAnsi="Times New Roman" w:cs="Times New Roman"/>
          <w:sz w:val="28"/>
          <w:szCs w:val="28"/>
        </w:rPr>
        <w:lastRenderedPageBreak/>
        <w:t xml:space="preserve">Head under Reset Data and also that accuracy of the </w:t>
      </w:r>
      <w:r w:rsidR="00555756" w:rsidRPr="00026125">
        <w:rPr>
          <w:rFonts w:ascii="Times New Roman" w:hAnsi="Times New Roman" w:cs="Times New Roman"/>
          <w:sz w:val="28"/>
          <w:szCs w:val="28"/>
        </w:rPr>
        <w:t>Energy Meter</w:t>
      </w:r>
      <w:r w:rsidR="00BA041F" w:rsidRPr="00026125">
        <w:rPr>
          <w:rFonts w:ascii="Times New Roman" w:hAnsi="Times New Roman" w:cs="Times New Roman"/>
          <w:sz w:val="28"/>
          <w:szCs w:val="28"/>
        </w:rPr>
        <w:t xml:space="preserve"> was subsequently found within limits as per checking report dated 29.02.2016 of ME Lab PSPCL, Bathinda.  The Respondent </w:t>
      </w:r>
      <w:r w:rsidR="00617283">
        <w:rPr>
          <w:rFonts w:ascii="Times New Roman" w:hAnsi="Times New Roman" w:cs="Times New Roman"/>
          <w:sz w:val="28"/>
          <w:szCs w:val="28"/>
        </w:rPr>
        <w:t>also</w:t>
      </w:r>
      <w:r w:rsidR="00BA041F" w:rsidRPr="00026125">
        <w:rPr>
          <w:rFonts w:ascii="Times New Roman" w:hAnsi="Times New Roman" w:cs="Times New Roman"/>
          <w:sz w:val="28"/>
          <w:szCs w:val="28"/>
        </w:rPr>
        <w:t xml:space="preserve"> contended that likewise, in the bills issued on 20.08.2015, 10.09.2015 and 05.10.2015, the Demand Surcharge of Rs. 30,135/-, Rs.</w:t>
      </w:r>
      <w:r w:rsidR="009D5B43">
        <w:rPr>
          <w:rFonts w:ascii="Times New Roman" w:hAnsi="Times New Roman" w:cs="Times New Roman"/>
          <w:sz w:val="28"/>
          <w:szCs w:val="28"/>
        </w:rPr>
        <w:t xml:space="preserve"> </w:t>
      </w:r>
      <w:r w:rsidR="00BA041F" w:rsidRPr="00026125">
        <w:rPr>
          <w:rFonts w:ascii="Times New Roman" w:hAnsi="Times New Roman" w:cs="Times New Roman"/>
          <w:sz w:val="28"/>
          <w:szCs w:val="28"/>
        </w:rPr>
        <w:t xml:space="preserve">76,913/- and Rs. 78,563/- respectively was levied as Maximum Demand recorded by the </w:t>
      </w:r>
      <w:r w:rsidR="00555756" w:rsidRPr="00026125">
        <w:rPr>
          <w:rFonts w:ascii="Times New Roman" w:hAnsi="Times New Roman" w:cs="Times New Roman"/>
          <w:sz w:val="28"/>
          <w:szCs w:val="28"/>
        </w:rPr>
        <w:t>Energy Meter</w:t>
      </w:r>
      <w:r w:rsidR="00BA041F" w:rsidRPr="00026125">
        <w:rPr>
          <w:rFonts w:ascii="Times New Roman" w:hAnsi="Times New Roman" w:cs="Times New Roman"/>
          <w:sz w:val="28"/>
          <w:szCs w:val="28"/>
        </w:rPr>
        <w:t>,  exceeded the sanctioned CD.</w:t>
      </w:r>
    </w:p>
    <w:p w:rsidR="00BA041F" w:rsidRPr="00156A3E" w:rsidRDefault="00BA041F" w:rsidP="000E0974">
      <w:pPr>
        <w:pStyle w:val="ListParagraph"/>
        <w:spacing w:line="480" w:lineRule="auto"/>
        <w:ind w:left="1440" w:firstLine="720"/>
        <w:jc w:val="both"/>
        <w:rPr>
          <w:rFonts w:ascii="Times New Roman" w:hAnsi="Times New Roman" w:cs="Times New Roman"/>
          <w:i/>
          <w:sz w:val="28"/>
          <w:szCs w:val="28"/>
        </w:rPr>
      </w:pPr>
      <w:r w:rsidRPr="00026125">
        <w:rPr>
          <w:rFonts w:ascii="Times New Roman" w:hAnsi="Times New Roman" w:cs="Times New Roman"/>
          <w:sz w:val="28"/>
          <w:szCs w:val="28"/>
        </w:rPr>
        <w:t xml:space="preserve"> </w:t>
      </w:r>
      <w:r w:rsidRPr="00156A3E">
        <w:rPr>
          <w:rFonts w:ascii="Times New Roman" w:hAnsi="Times New Roman" w:cs="Times New Roman"/>
          <w:i/>
          <w:sz w:val="28"/>
          <w:szCs w:val="28"/>
        </w:rPr>
        <w:t>There appears justification in the contention of the Respondent that Maximum Demand exceeded not only due to excessive load but due to defective Machinery also  and this was also evident in DDL report dated 03.09.2015</w:t>
      </w:r>
      <w:r w:rsidR="009D5B43">
        <w:rPr>
          <w:rFonts w:ascii="Times New Roman" w:hAnsi="Times New Roman" w:cs="Times New Roman"/>
          <w:i/>
          <w:sz w:val="28"/>
          <w:szCs w:val="28"/>
        </w:rPr>
        <w:t>,</w:t>
      </w:r>
      <w:r w:rsidRPr="00156A3E">
        <w:rPr>
          <w:rFonts w:ascii="Times New Roman" w:hAnsi="Times New Roman" w:cs="Times New Roman"/>
          <w:i/>
          <w:sz w:val="28"/>
          <w:szCs w:val="28"/>
        </w:rPr>
        <w:t xml:space="preserve"> </w:t>
      </w:r>
      <w:r w:rsidR="009D5B43">
        <w:rPr>
          <w:rFonts w:ascii="Times New Roman" w:hAnsi="Times New Roman" w:cs="Times New Roman"/>
          <w:i/>
          <w:sz w:val="28"/>
          <w:szCs w:val="28"/>
        </w:rPr>
        <w:t>a</w:t>
      </w:r>
      <w:r w:rsidRPr="00156A3E">
        <w:rPr>
          <w:rFonts w:ascii="Times New Roman" w:hAnsi="Times New Roman" w:cs="Times New Roman"/>
          <w:i/>
          <w:sz w:val="28"/>
          <w:szCs w:val="28"/>
        </w:rPr>
        <w:t xml:space="preserve">ccording to </w:t>
      </w:r>
      <w:r w:rsidR="009D5B43">
        <w:rPr>
          <w:rFonts w:ascii="Times New Roman" w:hAnsi="Times New Roman" w:cs="Times New Roman"/>
          <w:i/>
          <w:sz w:val="28"/>
          <w:szCs w:val="28"/>
        </w:rPr>
        <w:t>which</w:t>
      </w:r>
      <w:r w:rsidRPr="00156A3E">
        <w:rPr>
          <w:rFonts w:ascii="Times New Roman" w:hAnsi="Times New Roman" w:cs="Times New Roman"/>
          <w:i/>
          <w:sz w:val="28"/>
          <w:szCs w:val="28"/>
        </w:rPr>
        <w:t>, MD of the Petitioner’s connection recorded in the DDL exceeded the sanctioned CD.</w:t>
      </w:r>
    </w:p>
    <w:p w:rsidR="00BA041F" w:rsidRDefault="00BA041F" w:rsidP="0058514E">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During the course of oral arguments, the PC claimed that the period in Load Survey Data </w:t>
      </w:r>
      <w:r w:rsidR="008B2868">
        <w:rPr>
          <w:rFonts w:ascii="Times New Roman" w:hAnsi="Times New Roman" w:cs="Times New Roman"/>
          <w:sz w:val="28"/>
          <w:szCs w:val="28"/>
        </w:rPr>
        <w:t>wa</w:t>
      </w:r>
      <w:r>
        <w:rPr>
          <w:rFonts w:ascii="Times New Roman" w:hAnsi="Times New Roman" w:cs="Times New Roman"/>
          <w:sz w:val="28"/>
          <w:szCs w:val="28"/>
        </w:rPr>
        <w:t>s for half an hour meaning thereby that if the load runs for half an hour continuously, then, it will be recorded on Load Survey Data.   The PC was directed to submit evidence in support of its contention for which the PC requested for giving sometime.  Accordingly, the PC was directed to send the requisite documents by                e-mail latest by 20.10.2017. In  response, the PC</w:t>
      </w:r>
      <w:r w:rsidR="008B2868">
        <w:rPr>
          <w:rFonts w:ascii="Times New Roman" w:hAnsi="Times New Roman" w:cs="Times New Roman"/>
          <w:sz w:val="28"/>
          <w:szCs w:val="28"/>
        </w:rPr>
        <w:t>,</w:t>
      </w:r>
      <w:r>
        <w:rPr>
          <w:rFonts w:ascii="Times New Roman" w:hAnsi="Times New Roman" w:cs="Times New Roman"/>
          <w:sz w:val="28"/>
          <w:szCs w:val="28"/>
        </w:rPr>
        <w:t xml:space="preserve"> vide                </w:t>
      </w:r>
      <w:r>
        <w:rPr>
          <w:rFonts w:ascii="Times New Roman" w:hAnsi="Times New Roman" w:cs="Times New Roman"/>
          <w:sz w:val="28"/>
          <w:szCs w:val="28"/>
        </w:rPr>
        <w:lastRenderedPageBreak/>
        <w:t>e-mail dated 20.10.2017</w:t>
      </w:r>
      <w:r w:rsidR="008B2868">
        <w:rPr>
          <w:rFonts w:ascii="Times New Roman" w:hAnsi="Times New Roman" w:cs="Times New Roman"/>
          <w:sz w:val="28"/>
          <w:szCs w:val="28"/>
        </w:rPr>
        <w:t xml:space="preserve">, </w:t>
      </w:r>
      <w:r>
        <w:rPr>
          <w:rFonts w:ascii="Times New Roman" w:hAnsi="Times New Roman" w:cs="Times New Roman"/>
          <w:sz w:val="28"/>
          <w:szCs w:val="28"/>
        </w:rPr>
        <w:t xml:space="preserve">sent </w:t>
      </w:r>
      <w:r w:rsidR="00E55FEA">
        <w:rPr>
          <w:rFonts w:ascii="Times New Roman" w:hAnsi="Times New Roman" w:cs="Times New Roman"/>
          <w:sz w:val="28"/>
          <w:szCs w:val="28"/>
        </w:rPr>
        <w:t xml:space="preserve">a copy of </w:t>
      </w:r>
      <w:r>
        <w:rPr>
          <w:rFonts w:ascii="Times New Roman" w:hAnsi="Times New Roman" w:cs="Times New Roman"/>
          <w:sz w:val="28"/>
          <w:szCs w:val="28"/>
        </w:rPr>
        <w:t xml:space="preserve">the </w:t>
      </w:r>
      <w:r w:rsidR="00E55FEA">
        <w:rPr>
          <w:rFonts w:ascii="Times New Roman" w:hAnsi="Times New Roman" w:cs="Times New Roman"/>
          <w:sz w:val="28"/>
          <w:szCs w:val="28"/>
        </w:rPr>
        <w:t>‘</w:t>
      </w:r>
      <w:r>
        <w:rPr>
          <w:rFonts w:ascii="Times New Roman" w:hAnsi="Times New Roman" w:cs="Times New Roman"/>
          <w:sz w:val="28"/>
          <w:szCs w:val="28"/>
        </w:rPr>
        <w:t>General Condition</w:t>
      </w:r>
      <w:r w:rsidR="009A4EE7">
        <w:rPr>
          <w:rFonts w:ascii="Times New Roman" w:hAnsi="Times New Roman" w:cs="Times New Roman"/>
          <w:sz w:val="28"/>
          <w:szCs w:val="28"/>
        </w:rPr>
        <w:t>s</w:t>
      </w:r>
      <w:r>
        <w:rPr>
          <w:rFonts w:ascii="Times New Roman" w:hAnsi="Times New Roman" w:cs="Times New Roman"/>
          <w:sz w:val="28"/>
          <w:szCs w:val="28"/>
        </w:rPr>
        <w:t xml:space="preserve"> of Tariff,</w:t>
      </w:r>
      <w:r w:rsidR="00E55FEA">
        <w:rPr>
          <w:rFonts w:ascii="Times New Roman" w:hAnsi="Times New Roman" w:cs="Times New Roman"/>
          <w:sz w:val="28"/>
          <w:szCs w:val="28"/>
        </w:rPr>
        <w:t>’</w:t>
      </w:r>
      <w:r>
        <w:rPr>
          <w:rFonts w:ascii="Times New Roman" w:hAnsi="Times New Roman" w:cs="Times New Roman"/>
          <w:sz w:val="28"/>
          <w:szCs w:val="28"/>
        </w:rPr>
        <w:t xml:space="preserve"> appended in Electricity Supply Instruction Manual (ESIM) and quoted </w:t>
      </w:r>
      <w:r w:rsidR="00A649D5">
        <w:rPr>
          <w:rFonts w:ascii="Times New Roman" w:hAnsi="Times New Roman" w:cs="Times New Roman"/>
          <w:sz w:val="28"/>
          <w:szCs w:val="28"/>
        </w:rPr>
        <w:t>I</w:t>
      </w:r>
      <w:r>
        <w:rPr>
          <w:rFonts w:ascii="Times New Roman" w:hAnsi="Times New Roman" w:cs="Times New Roman"/>
          <w:sz w:val="28"/>
          <w:szCs w:val="28"/>
        </w:rPr>
        <w:t xml:space="preserve">nstruction </w:t>
      </w:r>
      <w:r w:rsidR="00A649D5">
        <w:rPr>
          <w:rFonts w:ascii="Times New Roman" w:hAnsi="Times New Roman" w:cs="Times New Roman"/>
          <w:sz w:val="28"/>
          <w:szCs w:val="28"/>
        </w:rPr>
        <w:t>n</w:t>
      </w:r>
      <w:r>
        <w:rPr>
          <w:rFonts w:ascii="Times New Roman" w:hAnsi="Times New Roman" w:cs="Times New Roman"/>
          <w:sz w:val="28"/>
          <w:szCs w:val="28"/>
        </w:rPr>
        <w:t>o. 10.3 of said ESIM which read</w:t>
      </w:r>
      <w:r w:rsidR="008B2868">
        <w:rPr>
          <w:rFonts w:ascii="Times New Roman" w:hAnsi="Times New Roman" w:cs="Times New Roman"/>
          <w:sz w:val="28"/>
          <w:szCs w:val="28"/>
        </w:rPr>
        <w:t>s</w:t>
      </w:r>
      <w:r>
        <w:rPr>
          <w:rFonts w:ascii="Times New Roman" w:hAnsi="Times New Roman" w:cs="Times New Roman"/>
          <w:sz w:val="28"/>
          <w:szCs w:val="28"/>
        </w:rPr>
        <w:t xml:space="preserve"> as under:</w:t>
      </w:r>
    </w:p>
    <w:p w:rsidR="00BA041F" w:rsidRDefault="00BA041F" w:rsidP="00BA041F">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“The </w:t>
      </w:r>
      <w:r w:rsidR="006D1FA5">
        <w:rPr>
          <w:rFonts w:ascii="Times New Roman" w:hAnsi="Times New Roman" w:cs="Times New Roman"/>
          <w:i/>
          <w:sz w:val="28"/>
          <w:szCs w:val="28"/>
        </w:rPr>
        <w:t>m</w:t>
      </w:r>
      <w:r>
        <w:rPr>
          <w:rFonts w:ascii="Times New Roman" w:hAnsi="Times New Roman" w:cs="Times New Roman"/>
          <w:i/>
          <w:sz w:val="28"/>
          <w:szCs w:val="28"/>
        </w:rPr>
        <w:t>aximum demand for any month shall be considered as highest average load measured in              KiloVolt Ampere (kVA) during a block of 30 minutes period.”</w:t>
      </w:r>
    </w:p>
    <w:p w:rsidR="00BA041F" w:rsidRDefault="00BA041F" w:rsidP="00E73E24">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PC also </w:t>
      </w:r>
      <w:r w:rsidR="00E55FEA">
        <w:rPr>
          <w:rFonts w:ascii="Times New Roman" w:hAnsi="Times New Roman" w:cs="Times New Roman"/>
          <w:sz w:val="28"/>
          <w:szCs w:val="28"/>
        </w:rPr>
        <w:t>referred to</w:t>
      </w:r>
      <w:r>
        <w:rPr>
          <w:rFonts w:ascii="Times New Roman" w:hAnsi="Times New Roman" w:cs="Times New Roman"/>
          <w:sz w:val="28"/>
          <w:szCs w:val="28"/>
        </w:rPr>
        <w:t xml:space="preserve"> the Regulation of Sales </w:t>
      </w:r>
      <w:r w:rsidR="008B2868">
        <w:rPr>
          <w:rFonts w:ascii="Times New Roman" w:hAnsi="Times New Roman" w:cs="Times New Roman"/>
          <w:sz w:val="28"/>
          <w:szCs w:val="28"/>
        </w:rPr>
        <w:t>M</w:t>
      </w:r>
      <w:r>
        <w:rPr>
          <w:rFonts w:ascii="Times New Roman" w:hAnsi="Times New Roman" w:cs="Times New Roman"/>
          <w:sz w:val="28"/>
          <w:szCs w:val="28"/>
        </w:rPr>
        <w:t>anual (Fourth Edition, revised upto 31.12.1991, issued by PSEB)</w:t>
      </w:r>
      <w:r w:rsidR="00966AF7">
        <w:rPr>
          <w:rFonts w:ascii="Times New Roman" w:hAnsi="Times New Roman" w:cs="Times New Roman"/>
          <w:sz w:val="28"/>
          <w:szCs w:val="28"/>
        </w:rPr>
        <w:t xml:space="preserve"> and also </w:t>
      </w:r>
      <w:r>
        <w:rPr>
          <w:rFonts w:ascii="Times New Roman" w:hAnsi="Times New Roman" w:cs="Times New Roman"/>
          <w:sz w:val="28"/>
          <w:szCs w:val="28"/>
        </w:rPr>
        <w:t>requested for giving a hearing to further clarify the definition.</w:t>
      </w:r>
      <w:r w:rsidR="004E6F21">
        <w:rPr>
          <w:rFonts w:ascii="Times New Roman" w:hAnsi="Times New Roman" w:cs="Times New Roman"/>
          <w:sz w:val="28"/>
          <w:szCs w:val="28"/>
        </w:rPr>
        <w:t xml:space="preserve"> </w:t>
      </w:r>
      <w:r>
        <w:rPr>
          <w:rFonts w:ascii="Times New Roman" w:hAnsi="Times New Roman" w:cs="Times New Roman"/>
          <w:sz w:val="28"/>
          <w:szCs w:val="28"/>
        </w:rPr>
        <w:t>Accordingly, the hearing was fixed for 02.11.2017 at 12.00 Noon.</w:t>
      </w:r>
      <w:r w:rsidR="00EC7442">
        <w:rPr>
          <w:rFonts w:ascii="Times New Roman" w:hAnsi="Times New Roman" w:cs="Times New Roman"/>
          <w:sz w:val="28"/>
          <w:szCs w:val="28"/>
        </w:rPr>
        <w:t xml:space="preserve">  But the Petitioner</w:t>
      </w:r>
      <w:r w:rsidR="00F75B95">
        <w:rPr>
          <w:rFonts w:ascii="Times New Roman" w:hAnsi="Times New Roman" w:cs="Times New Roman"/>
          <w:sz w:val="28"/>
          <w:szCs w:val="28"/>
        </w:rPr>
        <w:t xml:space="preserve">, vide application dated 28.10.2017, </w:t>
      </w:r>
      <w:r w:rsidR="00EC7442">
        <w:rPr>
          <w:rFonts w:ascii="Times New Roman" w:hAnsi="Times New Roman" w:cs="Times New Roman"/>
          <w:sz w:val="28"/>
          <w:szCs w:val="28"/>
        </w:rPr>
        <w:t>sought adjournment on the plea of</w:t>
      </w:r>
      <w:r w:rsidR="00F75B95">
        <w:rPr>
          <w:rFonts w:ascii="Times New Roman" w:hAnsi="Times New Roman" w:cs="Times New Roman"/>
          <w:sz w:val="28"/>
          <w:szCs w:val="28"/>
        </w:rPr>
        <w:t xml:space="preserve"> hospitalisation of the </w:t>
      </w:r>
      <w:r w:rsidR="00EC7442">
        <w:rPr>
          <w:rFonts w:ascii="Times New Roman" w:hAnsi="Times New Roman" w:cs="Times New Roman"/>
          <w:sz w:val="28"/>
          <w:szCs w:val="28"/>
        </w:rPr>
        <w:t>wife of the PC</w:t>
      </w:r>
      <w:r w:rsidR="00F75B95">
        <w:rPr>
          <w:rFonts w:ascii="Times New Roman" w:hAnsi="Times New Roman" w:cs="Times New Roman"/>
          <w:sz w:val="28"/>
          <w:szCs w:val="28"/>
        </w:rPr>
        <w:t xml:space="preserve"> in Fortis Hospital, Amritsar.</w:t>
      </w:r>
      <w:r w:rsidR="00EC7442">
        <w:rPr>
          <w:rFonts w:ascii="Times New Roman" w:hAnsi="Times New Roman" w:cs="Times New Roman"/>
          <w:sz w:val="28"/>
          <w:szCs w:val="28"/>
        </w:rPr>
        <w:t xml:space="preserve"> Accordingly, the request of the </w:t>
      </w:r>
      <w:r w:rsidR="00F75B95">
        <w:rPr>
          <w:rFonts w:ascii="Times New Roman" w:hAnsi="Times New Roman" w:cs="Times New Roman"/>
          <w:sz w:val="28"/>
          <w:szCs w:val="28"/>
        </w:rPr>
        <w:t>P</w:t>
      </w:r>
      <w:r w:rsidR="00EC7442">
        <w:rPr>
          <w:rFonts w:ascii="Times New Roman" w:hAnsi="Times New Roman" w:cs="Times New Roman"/>
          <w:sz w:val="28"/>
          <w:szCs w:val="28"/>
        </w:rPr>
        <w:t>etitioner was allowed and the case was listed for hearing on 05.12.2017.  But the PC did not attend the Court on</w:t>
      </w:r>
      <w:r w:rsidR="00E55FEA">
        <w:rPr>
          <w:rFonts w:ascii="Times New Roman" w:hAnsi="Times New Roman" w:cs="Times New Roman"/>
          <w:sz w:val="28"/>
          <w:szCs w:val="28"/>
        </w:rPr>
        <w:t xml:space="preserve"> the said date</w:t>
      </w:r>
      <w:r w:rsidR="00EC7442">
        <w:rPr>
          <w:rFonts w:ascii="Times New Roman" w:hAnsi="Times New Roman" w:cs="Times New Roman"/>
          <w:sz w:val="28"/>
          <w:szCs w:val="28"/>
        </w:rPr>
        <w:t xml:space="preserve">. However, the </w:t>
      </w:r>
      <w:r w:rsidR="00F75B95">
        <w:rPr>
          <w:rFonts w:ascii="Times New Roman" w:hAnsi="Times New Roman" w:cs="Times New Roman"/>
          <w:sz w:val="28"/>
          <w:szCs w:val="28"/>
        </w:rPr>
        <w:t>P</w:t>
      </w:r>
      <w:r w:rsidR="00EC7442">
        <w:rPr>
          <w:rFonts w:ascii="Times New Roman" w:hAnsi="Times New Roman" w:cs="Times New Roman"/>
          <w:sz w:val="28"/>
          <w:szCs w:val="28"/>
        </w:rPr>
        <w:t xml:space="preserve">etitioner appeared in the Court </w:t>
      </w:r>
      <w:r w:rsidR="008B60FF">
        <w:rPr>
          <w:rFonts w:ascii="Times New Roman" w:hAnsi="Times New Roman" w:cs="Times New Roman"/>
          <w:sz w:val="28"/>
          <w:szCs w:val="28"/>
        </w:rPr>
        <w:t xml:space="preserve">on 05.12.2017 </w:t>
      </w:r>
      <w:r w:rsidR="00EC7442">
        <w:rPr>
          <w:rFonts w:ascii="Times New Roman" w:hAnsi="Times New Roman" w:cs="Times New Roman"/>
          <w:sz w:val="28"/>
          <w:szCs w:val="28"/>
        </w:rPr>
        <w:t xml:space="preserve">and requested for giving another date as its Counsel could not attend the Court due to illness. Though the Respondent </w:t>
      </w:r>
      <w:r w:rsidR="009A4EE7">
        <w:rPr>
          <w:rFonts w:ascii="Times New Roman" w:hAnsi="Times New Roman" w:cs="Times New Roman"/>
          <w:sz w:val="28"/>
          <w:szCs w:val="28"/>
        </w:rPr>
        <w:t>objected</w:t>
      </w:r>
      <w:r w:rsidR="00EC7442">
        <w:rPr>
          <w:rFonts w:ascii="Times New Roman" w:hAnsi="Times New Roman" w:cs="Times New Roman"/>
          <w:sz w:val="28"/>
          <w:szCs w:val="28"/>
        </w:rPr>
        <w:t xml:space="preserve">, it was made to agree to </w:t>
      </w:r>
      <w:r w:rsidR="00F75B95">
        <w:rPr>
          <w:rFonts w:ascii="Times New Roman" w:hAnsi="Times New Roman" w:cs="Times New Roman"/>
          <w:sz w:val="28"/>
          <w:szCs w:val="28"/>
        </w:rPr>
        <w:t xml:space="preserve">give another opportunity to the PC for hearing </w:t>
      </w:r>
      <w:r w:rsidR="00EC7442">
        <w:rPr>
          <w:rFonts w:ascii="Times New Roman" w:hAnsi="Times New Roman" w:cs="Times New Roman"/>
          <w:sz w:val="28"/>
          <w:szCs w:val="28"/>
        </w:rPr>
        <w:t>on 26.12.2017.</w:t>
      </w:r>
    </w:p>
    <w:p w:rsidR="00BA041F" w:rsidRDefault="00BA041F" w:rsidP="000B39D4">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During the hearing</w:t>
      </w:r>
      <w:r w:rsidR="002E287D">
        <w:rPr>
          <w:rFonts w:ascii="Times New Roman" w:hAnsi="Times New Roman" w:cs="Times New Roman"/>
          <w:sz w:val="28"/>
          <w:szCs w:val="28"/>
        </w:rPr>
        <w:t xml:space="preserve"> on 26.12.2017</w:t>
      </w:r>
      <w:r>
        <w:rPr>
          <w:rFonts w:ascii="Times New Roman" w:hAnsi="Times New Roman" w:cs="Times New Roman"/>
          <w:sz w:val="28"/>
          <w:szCs w:val="28"/>
        </w:rPr>
        <w:t xml:space="preserve">, the P.C. clarified that demand averaged over a period of 30 minutes was taken into consideration </w:t>
      </w:r>
      <w:r>
        <w:rPr>
          <w:rFonts w:ascii="Times New Roman" w:hAnsi="Times New Roman" w:cs="Times New Roman"/>
          <w:sz w:val="28"/>
          <w:szCs w:val="28"/>
        </w:rPr>
        <w:lastRenderedPageBreak/>
        <w:t>because the instantaneous demand</w:t>
      </w:r>
      <w:r w:rsidR="007443F4">
        <w:rPr>
          <w:rFonts w:ascii="Times New Roman" w:hAnsi="Times New Roman" w:cs="Times New Roman"/>
          <w:sz w:val="28"/>
          <w:szCs w:val="28"/>
        </w:rPr>
        <w:t>,</w:t>
      </w:r>
      <w:r>
        <w:rPr>
          <w:rFonts w:ascii="Times New Roman" w:hAnsi="Times New Roman" w:cs="Times New Roman"/>
          <w:sz w:val="28"/>
          <w:szCs w:val="28"/>
        </w:rPr>
        <w:t xml:space="preserve"> which may be very high at a particular</w:t>
      </w:r>
      <w:r w:rsidR="009A4EE7">
        <w:rPr>
          <w:rFonts w:ascii="Times New Roman" w:hAnsi="Times New Roman" w:cs="Times New Roman"/>
          <w:sz w:val="28"/>
          <w:szCs w:val="28"/>
        </w:rPr>
        <w:t xml:space="preserve"> point of </w:t>
      </w:r>
      <w:r>
        <w:rPr>
          <w:rFonts w:ascii="Times New Roman" w:hAnsi="Times New Roman" w:cs="Times New Roman"/>
          <w:sz w:val="28"/>
          <w:szCs w:val="28"/>
        </w:rPr>
        <w:t>time</w:t>
      </w:r>
      <w:r w:rsidR="007443F4">
        <w:rPr>
          <w:rFonts w:ascii="Times New Roman" w:hAnsi="Times New Roman" w:cs="Times New Roman"/>
          <w:sz w:val="28"/>
          <w:szCs w:val="28"/>
        </w:rPr>
        <w:t>,</w:t>
      </w:r>
      <w:r>
        <w:rPr>
          <w:rFonts w:ascii="Times New Roman" w:hAnsi="Times New Roman" w:cs="Times New Roman"/>
          <w:sz w:val="28"/>
          <w:szCs w:val="28"/>
        </w:rPr>
        <w:t xml:space="preserve"> d</w:t>
      </w:r>
      <w:r w:rsidR="007443F4">
        <w:rPr>
          <w:rFonts w:ascii="Times New Roman" w:hAnsi="Times New Roman" w:cs="Times New Roman"/>
          <w:sz w:val="28"/>
          <w:szCs w:val="28"/>
        </w:rPr>
        <w:t>id</w:t>
      </w:r>
      <w:r>
        <w:rPr>
          <w:rFonts w:ascii="Times New Roman" w:hAnsi="Times New Roman" w:cs="Times New Roman"/>
          <w:sz w:val="28"/>
          <w:szCs w:val="28"/>
        </w:rPr>
        <w:t xml:space="preserve"> not have much effect on the overall system.  This mean</w:t>
      </w:r>
      <w:r w:rsidR="00EB3D3F">
        <w:rPr>
          <w:rFonts w:ascii="Times New Roman" w:hAnsi="Times New Roman" w:cs="Times New Roman"/>
          <w:sz w:val="28"/>
          <w:szCs w:val="28"/>
        </w:rPr>
        <w:t>t</w:t>
      </w:r>
      <w:r>
        <w:rPr>
          <w:rFonts w:ascii="Times New Roman" w:hAnsi="Times New Roman" w:cs="Times New Roman"/>
          <w:sz w:val="28"/>
          <w:szCs w:val="28"/>
        </w:rPr>
        <w:t xml:space="preserve"> that demand recorded average load used during </w:t>
      </w:r>
      <w:r w:rsidR="00465FA4">
        <w:rPr>
          <w:rFonts w:ascii="Times New Roman" w:hAnsi="Times New Roman" w:cs="Times New Roman"/>
          <w:sz w:val="28"/>
          <w:szCs w:val="28"/>
        </w:rPr>
        <w:t xml:space="preserve">a block of </w:t>
      </w:r>
      <w:r>
        <w:rPr>
          <w:rFonts w:ascii="Times New Roman" w:hAnsi="Times New Roman" w:cs="Times New Roman"/>
          <w:sz w:val="28"/>
          <w:szCs w:val="28"/>
        </w:rPr>
        <w:t>30 minutes</w:t>
      </w:r>
      <w:r w:rsidR="00465FA4">
        <w:rPr>
          <w:rFonts w:ascii="Times New Roman" w:hAnsi="Times New Roman" w:cs="Times New Roman"/>
          <w:sz w:val="28"/>
          <w:szCs w:val="28"/>
        </w:rPr>
        <w:t xml:space="preserve"> by the </w:t>
      </w:r>
      <w:r w:rsidR="00543CCD">
        <w:rPr>
          <w:rFonts w:ascii="Times New Roman" w:hAnsi="Times New Roman" w:cs="Times New Roman"/>
          <w:sz w:val="28"/>
          <w:szCs w:val="28"/>
        </w:rPr>
        <w:t>C</w:t>
      </w:r>
      <w:r w:rsidR="00465FA4">
        <w:rPr>
          <w:rFonts w:ascii="Times New Roman" w:hAnsi="Times New Roman" w:cs="Times New Roman"/>
          <w:sz w:val="28"/>
          <w:szCs w:val="28"/>
        </w:rPr>
        <w:t>onsumer</w:t>
      </w:r>
      <w:r w:rsidR="006D1FA5">
        <w:rPr>
          <w:rFonts w:ascii="Times New Roman" w:hAnsi="Times New Roman" w:cs="Times New Roman"/>
          <w:sz w:val="28"/>
          <w:szCs w:val="28"/>
        </w:rPr>
        <w:t>.</w:t>
      </w:r>
      <w:r>
        <w:rPr>
          <w:rFonts w:ascii="Times New Roman" w:hAnsi="Times New Roman" w:cs="Times New Roman"/>
          <w:sz w:val="28"/>
          <w:szCs w:val="28"/>
        </w:rPr>
        <w:t xml:space="preserve">  PC further clarified that the MD</w:t>
      </w:r>
      <w:r w:rsidR="00B17E6E">
        <w:rPr>
          <w:rFonts w:ascii="Times New Roman" w:hAnsi="Times New Roman" w:cs="Times New Roman"/>
          <w:sz w:val="28"/>
          <w:szCs w:val="28"/>
        </w:rPr>
        <w:t>,</w:t>
      </w:r>
      <w:r>
        <w:rPr>
          <w:rFonts w:ascii="Times New Roman" w:hAnsi="Times New Roman" w:cs="Times New Roman"/>
          <w:sz w:val="28"/>
          <w:szCs w:val="28"/>
        </w:rPr>
        <w:t xml:space="preserve"> as the </w:t>
      </w:r>
      <w:r w:rsidR="00EB3D3F">
        <w:rPr>
          <w:rFonts w:ascii="Times New Roman" w:hAnsi="Times New Roman" w:cs="Times New Roman"/>
          <w:sz w:val="28"/>
          <w:szCs w:val="28"/>
        </w:rPr>
        <w:t>highest</w:t>
      </w:r>
      <w:r>
        <w:rPr>
          <w:rFonts w:ascii="Times New Roman" w:hAnsi="Times New Roman" w:cs="Times New Roman"/>
          <w:sz w:val="28"/>
          <w:szCs w:val="28"/>
        </w:rPr>
        <w:t xml:space="preserve"> of all the demand</w:t>
      </w:r>
      <w:r w:rsidR="00EB3D3F">
        <w:rPr>
          <w:rFonts w:ascii="Times New Roman" w:hAnsi="Times New Roman" w:cs="Times New Roman"/>
          <w:sz w:val="28"/>
          <w:szCs w:val="28"/>
        </w:rPr>
        <w:t>s</w:t>
      </w:r>
      <w:r>
        <w:rPr>
          <w:rFonts w:ascii="Times New Roman" w:hAnsi="Times New Roman" w:cs="Times New Roman"/>
          <w:sz w:val="28"/>
          <w:szCs w:val="28"/>
        </w:rPr>
        <w:t xml:space="preserve"> during a given period in the present case</w:t>
      </w:r>
      <w:r w:rsidR="00EB3D3F">
        <w:rPr>
          <w:rFonts w:ascii="Times New Roman" w:hAnsi="Times New Roman" w:cs="Times New Roman"/>
          <w:sz w:val="28"/>
          <w:szCs w:val="28"/>
        </w:rPr>
        <w:t>,</w:t>
      </w:r>
      <w:r>
        <w:rPr>
          <w:rFonts w:ascii="Times New Roman" w:hAnsi="Times New Roman" w:cs="Times New Roman"/>
          <w:sz w:val="28"/>
          <w:szCs w:val="28"/>
        </w:rPr>
        <w:t xml:space="preserve"> was </w:t>
      </w:r>
      <w:r w:rsidR="00EB3D3F">
        <w:rPr>
          <w:rFonts w:ascii="Times New Roman" w:hAnsi="Times New Roman" w:cs="Times New Roman"/>
          <w:sz w:val="28"/>
          <w:szCs w:val="28"/>
        </w:rPr>
        <w:t xml:space="preserve">the </w:t>
      </w:r>
      <w:r>
        <w:rPr>
          <w:rFonts w:ascii="Times New Roman" w:hAnsi="Times New Roman" w:cs="Times New Roman"/>
          <w:sz w:val="28"/>
          <w:szCs w:val="28"/>
        </w:rPr>
        <w:t xml:space="preserve">month as the billing was </w:t>
      </w:r>
      <w:r w:rsidR="004B6B8F">
        <w:rPr>
          <w:rFonts w:ascii="Times New Roman" w:hAnsi="Times New Roman" w:cs="Times New Roman"/>
          <w:sz w:val="28"/>
          <w:szCs w:val="28"/>
        </w:rPr>
        <w:t xml:space="preserve">done on </w:t>
      </w:r>
      <w:r>
        <w:rPr>
          <w:rFonts w:ascii="Times New Roman" w:hAnsi="Times New Roman" w:cs="Times New Roman"/>
          <w:sz w:val="28"/>
          <w:szCs w:val="28"/>
        </w:rPr>
        <w:t xml:space="preserve">monthly </w:t>
      </w:r>
      <w:r w:rsidR="004B6B8F">
        <w:rPr>
          <w:rFonts w:ascii="Times New Roman" w:hAnsi="Times New Roman" w:cs="Times New Roman"/>
          <w:sz w:val="28"/>
          <w:szCs w:val="28"/>
        </w:rPr>
        <w:t>basis and accordingly</w:t>
      </w:r>
      <w:r w:rsidR="008B60FF">
        <w:rPr>
          <w:rFonts w:ascii="Times New Roman" w:hAnsi="Times New Roman" w:cs="Times New Roman"/>
          <w:sz w:val="28"/>
          <w:szCs w:val="28"/>
        </w:rPr>
        <w:t>,</w:t>
      </w:r>
      <w:r w:rsidR="004B6B8F">
        <w:rPr>
          <w:rFonts w:ascii="Times New Roman" w:hAnsi="Times New Roman" w:cs="Times New Roman"/>
          <w:sz w:val="28"/>
          <w:szCs w:val="28"/>
        </w:rPr>
        <w:t xml:space="preserve"> the </w:t>
      </w:r>
      <w:r>
        <w:rPr>
          <w:rFonts w:ascii="Times New Roman" w:hAnsi="Times New Roman" w:cs="Times New Roman"/>
          <w:sz w:val="28"/>
          <w:szCs w:val="28"/>
        </w:rPr>
        <w:t xml:space="preserve">MD was measured by the </w:t>
      </w:r>
      <w:r w:rsidR="00555756">
        <w:rPr>
          <w:rFonts w:ascii="Times New Roman" w:hAnsi="Times New Roman" w:cs="Times New Roman"/>
          <w:sz w:val="28"/>
          <w:szCs w:val="28"/>
        </w:rPr>
        <w:t>Energy Meter</w:t>
      </w:r>
      <w:r>
        <w:rPr>
          <w:rFonts w:ascii="Times New Roman" w:hAnsi="Times New Roman" w:cs="Times New Roman"/>
          <w:sz w:val="28"/>
          <w:szCs w:val="28"/>
        </w:rPr>
        <w:t>.</w:t>
      </w:r>
    </w:p>
    <w:p w:rsidR="00BA041F" w:rsidRPr="006E0B52" w:rsidRDefault="00BA041F" w:rsidP="000B39D4">
      <w:pPr>
        <w:pStyle w:val="ListParagraph"/>
        <w:spacing w:line="480" w:lineRule="auto"/>
        <w:ind w:left="0" w:firstLine="720"/>
        <w:jc w:val="both"/>
        <w:rPr>
          <w:rFonts w:ascii="Times New Roman" w:hAnsi="Times New Roman" w:cs="Times New Roman"/>
          <w:i/>
          <w:sz w:val="28"/>
          <w:szCs w:val="28"/>
        </w:rPr>
      </w:pPr>
      <w:r w:rsidRPr="006E0B52">
        <w:rPr>
          <w:rFonts w:ascii="Times New Roman" w:hAnsi="Times New Roman" w:cs="Times New Roman"/>
          <w:i/>
          <w:sz w:val="28"/>
          <w:szCs w:val="28"/>
        </w:rPr>
        <w:t>I agree with the PC that the MD for any month shall be considered as highest average load measure</w:t>
      </w:r>
      <w:r w:rsidR="00465FA4" w:rsidRPr="006E0B52">
        <w:rPr>
          <w:rFonts w:ascii="Times New Roman" w:hAnsi="Times New Roman" w:cs="Times New Roman"/>
          <w:i/>
          <w:sz w:val="28"/>
          <w:szCs w:val="28"/>
        </w:rPr>
        <w:t>d</w:t>
      </w:r>
      <w:r w:rsidRPr="006E0B52">
        <w:rPr>
          <w:rFonts w:ascii="Times New Roman" w:hAnsi="Times New Roman" w:cs="Times New Roman"/>
          <w:i/>
          <w:sz w:val="28"/>
          <w:szCs w:val="28"/>
        </w:rPr>
        <w:t xml:space="preserve"> in kVA.  After going through DDL dated 03.09.2015, the MD was recorded, as evident from the Reset Data on </w:t>
      </w:r>
      <w:r w:rsidR="008B60FF">
        <w:rPr>
          <w:rFonts w:ascii="Times New Roman" w:hAnsi="Times New Roman" w:cs="Times New Roman"/>
          <w:i/>
          <w:sz w:val="28"/>
          <w:szCs w:val="28"/>
        </w:rPr>
        <w:t xml:space="preserve">a </w:t>
      </w:r>
      <w:r w:rsidRPr="006E0B52">
        <w:rPr>
          <w:rFonts w:ascii="Times New Roman" w:hAnsi="Times New Roman" w:cs="Times New Roman"/>
          <w:i/>
          <w:sz w:val="28"/>
          <w:szCs w:val="28"/>
        </w:rPr>
        <w:t>particular date and time in the month of billing.  Hence, the demand surcharge over and above sanctioned C.</w:t>
      </w:r>
      <w:r w:rsidR="004B6B8F" w:rsidRPr="006E0B52">
        <w:rPr>
          <w:rFonts w:ascii="Times New Roman" w:hAnsi="Times New Roman" w:cs="Times New Roman"/>
          <w:i/>
          <w:sz w:val="28"/>
          <w:szCs w:val="28"/>
        </w:rPr>
        <w:t>D</w:t>
      </w:r>
      <w:r w:rsidRPr="006E0B52">
        <w:rPr>
          <w:rFonts w:ascii="Times New Roman" w:hAnsi="Times New Roman" w:cs="Times New Roman"/>
          <w:i/>
          <w:sz w:val="28"/>
          <w:szCs w:val="28"/>
        </w:rPr>
        <w:t xml:space="preserve">. is chargeable.  </w:t>
      </w:r>
      <w:r w:rsidR="00B03097">
        <w:rPr>
          <w:rFonts w:ascii="Times New Roman" w:hAnsi="Times New Roman" w:cs="Times New Roman"/>
          <w:i/>
          <w:sz w:val="28"/>
          <w:szCs w:val="28"/>
        </w:rPr>
        <w:t>But</w:t>
      </w:r>
      <w:r w:rsidRPr="006E0B52">
        <w:rPr>
          <w:rFonts w:ascii="Times New Roman" w:hAnsi="Times New Roman" w:cs="Times New Roman"/>
          <w:i/>
          <w:sz w:val="28"/>
          <w:szCs w:val="28"/>
        </w:rPr>
        <w:t xml:space="preserve">, I do not agree with the PC  </w:t>
      </w:r>
      <w:r w:rsidR="008B60FF">
        <w:rPr>
          <w:rFonts w:ascii="Times New Roman" w:hAnsi="Times New Roman" w:cs="Times New Roman"/>
          <w:i/>
          <w:sz w:val="28"/>
          <w:szCs w:val="28"/>
        </w:rPr>
        <w:t>referring to</w:t>
      </w:r>
      <w:r w:rsidRPr="006E0B52">
        <w:rPr>
          <w:rFonts w:ascii="Times New Roman" w:hAnsi="Times New Roman" w:cs="Times New Roman"/>
          <w:i/>
          <w:sz w:val="28"/>
          <w:szCs w:val="28"/>
        </w:rPr>
        <w:t xml:space="preserve"> the instructions of   Sales Manual because after coming into force of  Indian Electricity Act-2003, the Supply Code-2007 and 2014 ha</w:t>
      </w:r>
      <w:r w:rsidR="00B17E6E" w:rsidRPr="006E0B52">
        <w:rPr>
          <w:rFonts w:ascii="Times New Roman" w:hAnsi="Times New Roman" w:cs="Times New Roman"/>
          <w:i/>
          <w:sz w:val="28"/>
          <w:szCs w:val="28"/>
        </w:rPr>
        <w:t xml:space="preserve">ve </w:t>
      </w:r>
      <w:r w:rsidRPr="006E0B52">
        <w:rPr>
          <w:rFonts w:ascii="Times New Roman" w:hAnsi="Times New Roman" w:cs="Times New Roman"/>
          <w:i/>
          <w:sz w:val="28"/>
          <w:szCs w:val="28"/>
        </w:rPr>
        <w:t xml:space="preserve">been approved </w:t>
      </w:r>
      <w:r w:rsidR="00B17E6E" w:rsidRPr="006E0B52">
        <w:rPr>
          <w:rFonts w:ascii="Times New Roman" w:hAnsi="Times New Roman" w:cs="Times New Roman"/>
          <w:i/>
          <w:sz w:val="28"/>
          <w:szCs w:val="28"/>
        </w:rPr>
        <w:t xml:space="preserve">and notified </w:t>
      </w:r>
      <w:r w:rsidRPr="006E0B52">
        <w:rPr>
          <w:rFonts w:ascii="Times New Roman" w:hAnsi="Times New Roman" w:cs="Times New Roman"/>
          <w:i/>
          <w:sz w:val="28"/>
          <w:szCs w:val="28"/>
        </w:rPr>
        <w:t xml:space="preserve">by </w:t>
      </w:r>
      <w:r w:rsidR="00B17E6E" w:rsidRPr="006E0B52">
        <w:rPr>
          <w:rFonts w:ascii="Times New Roman" w:hAnsi="Times New Roman" w:cs="Times New Roman"/>
          <w:i/>
          <w:sz w:val="28"/>
          <w:szCs w:val="28"/>
        </w:rPr>
        <w:t xml:space="preserve">the </w:t>
      </w:r>
      <w:r w:rsidRPr="006E0B52">
        <w:rPr>
          <w:rFonts w:ascii="Times New Roman" w:hAnsi="Times New Roman" w:cs="Times New Roman"/>
          <w:i/>
          <w:sz w:val="28"/>
          <w:szCs w:val="28"/>
        </w:rPr>
        <w:t>PSERC.  Hence, the instructions</w:t>
      </w:r>
      <w:r w:rsidR="00543CCD">
        <w:rPr>
          <w:rFonts w:ascii="Times New Roman" w:hAnsi="Times New Roman" w:cs="Times New Roman"/>
          <w:i/>
          <w:sz w:val="28"/>
          <w:szCs w:val="28"/>
        </w:rPr>
        <w:t xml:space="preserve"> </w:t>
      </w:r>
      <w:r w:rsidR="00543CCD" w:rsidRPr="006E0B52">
        <w:rPr>
          <w:rFonts w:ascii="Times New Roman" w:hAnsi="Times New Roman" w:cs="Times New Roman"/>
          <w:i/>
          <w:sz w:val="28"/>
          <w:szCs w:val="28"/>
        </w:rPr>
        <w:t>of Sales Manual</w:t>
      </w:r>
      <w:r w:rsidR="00B54415" w:rsidRPr="006E0B52">
        <w:rPr>
          <w:rFonts w:ascii="Times New Roman" w:hAnsi="Times New Roman" w:cs="Times New Roman"/>
          <w:i/>
          <w:sz w:val="28"/>
          <w:szCs w:val="28"/>
        </w:rPr>
        <w:t>,</w:t>
      </w:r>
      <w:r w:rsidR="008B60FF">
        <w:rPr>
          <w:rFonts w:ascii="Times New Roman" w:hAnsi="Times New Roman" w:cs="Times New Roman"/>
          <w:i/>
          <w:sz w:val="28"/>
          <w:szCs w:val="28"/>
        </w:rPr>
        <w:t xml:space="preserve"> </w:t>
      </w:r>
      <w:r w:rsidRPr="006E0B52">
        <w:rPr>
          <w:rFonts w:ascii="Times New Roman" w:hAnsi="Times New Roman" w:cs="Times New Roman"/>
          <w:i/>
          <w:sz w:val="28"/>
          <w:szCs w:val="28"/>
        </w:rPr>
        <w:t>quoted by PC</w:t>
      </w:r>
      <w:r w:rsidR="00B54415" w:rsidRPr="006E0B52">
        <w:rPr>
          <w:rFonts w:ascii="Times New Roman" w:hAnsi="Times New Roman" w:cs="Times New Roman"/>
          <w:i/>
          <w:sz w:val="28"/>
          <w:szCs w:val="28"/>
        </w:rPr>
        <w:t>,</w:t>
      </w:r>
      <w:r w:rsidRPr="006E0B52">
        <w:rPr>
          <w:rFonts w:ascii="Times New Roman" w:hAnsi="Times New Roman" w:cs="Times New Roman"/>
          <w:i/>
          <w:sz w:val="28"/>
          <w:szCs w:val="28"/>
        </w:rPr>
        <w:t xml:space="preserve"> are not relevant in the present context. </w:t>
      </w:r>
    </w:p>
    <w:p w:rsidR="00BA041F" w:rsidRPr="00110F33" w:rsidRDefault="00BA041F" w:rsidP="000B39D4">
      <w:pPr>
        <w:pStyle w:val="ListParagraph"/>
        <w:spacing w:line="480" w:lineRule="auto"/>
        <w:ind w:left="0" w:firstLine="720"/>
        <w:jc w:val="both"/>
        <w:rPr>
          <w:rFonts w:ascii="Times New Roman" w:hAnsi="Times New Roman" w:cs="Times New Roman"/>
          <w:i/>
          <w:sz w:val="28"/>
          <w:szCs w:val="28"/>
        </w:rPr>
      </w:pPr>
      <w:r w:rsidRPr="00110F33">
        <w:rPr>
          <w:rFonts w:ascii="Times New Roman" w:hAnsi="Times New Roman" w:cs="Times New Roman"/>
          <w:i/>
          <w:sz w:val="28"/>
          <w:szCs w:val="28"/>
        </w:rPr>
        <w:t xml:space="preserve">I have </w:t>
      </w:r>
      <w:r w:rsidR="008B60FF">
        <w:rPr>
          <w:rFonts w:ascii="Times New Roman" w:hAnsi="Times New Roman" w:cs="Times New Roman"/>
          <w:i/>
          <w:sz w:val="28"/>
          <w:szCs w:val="28"/>
        </w:rPr>
        <w:t xml:space="preserve">perused </w:t>
      </w:r>
      <w:r w:rsidRPr="00110F33">
        <w:rPr>
          <w:rFonts w:ascii="Times New Roman" w:hAnsi="Times New Roman" w:cs="Times New Roman"/>
          <w:i/>
          <w:sz w:val="28"/>
          <w:szCs w:val="28"/>
        </w:rPr>
        <w:t xml:space="preserve"> the Load Survey Data from which it is clear that half hourly data</w:t>
      </w:r>
      <w:r w:rsidR="00BE5B79">
        <w:rPr>
          <w:rFonts w:ascii="Times New Roman" w:hAnsi="Times New Roman" w:cs="Times New Roman"/>
          <w:i/>
          <w:sz w:val="28"/>
          <w:szCs w:val="28"/>
        </w:rPr>
        <w:t xml:space="preserve"> </w:t>
      </w:r>
      <w:r w:rsidR="00C20D0A">
        <w:rPr>
          <w:rFonts w:ascii="Times New Roman" w:hAnsi="Times New Roman" w:cs="Times New Roman"/>
          <w:i/>
          <w:sz w:val="28"/>
          <w:szCs w:val="28"/>
        </w:rPr>
        <w:t xml:space="preserve">is </w:t>
      </w:r>
      <w:r w:rsidR="00BE5B79">
        <w:rPr>
          <w:rFonts w:ascii="Times New Roman" w:hAnsi="Times New Roman" w:cs="Times New Roman"/>
          <w:i/>
          <w:sz w:val="28"/>
          <w:szCs w:val="28"/>
        </w:rPr>
        <w:t xml:space="preserve">recorded by the </w:t>
      </w:r>
      <w:r w:rsidR="00A30FE1">
        <w:rPr>
          <w:rFonts w:ascii="Times New Roman" w:hAnsi="Times New Roman" w:cs="Times New Roman"/>
          <w:i/>
          <w:sz w:val="28"/>
          <w:szCs w:val="28"/>
        </w:rPr>
        <w:t xml:space="preserve">Energy </w:t>
      </w:r>
      <w:r w:rsidR="00BE5B79">
        <w:rPr>
          <w:rFonts w:ascii="Times New Roman" w:hAnsi="Times New Roman" w:cs="Times New Roman"/>
          <w:i/>
          <w:sz w:val="28"/>
          <w:szCs w:val="28"/>
        </w:rPr>
        <w:t xml:space="preserve">Meter </w:t>
      </w:r>
      <w:r w:rsidRPr="00110F33">
        <w:rPr>
          <w:rFonts w:ascii="Times New Roman" w:hAnsi="Times New Roman" w:cs="Times New Roman"/>
          <w:i/>
          <w:sz w:val="28"/>
          <w:szCs w:val="28"/>
        </w:rPr>
        <w:t xml:space="preserve">is for integration period for 30 minutes which implies that it is not compulsory that load runs continuously for half an hour. The </w:t>
      </w:r>
      <w:r w:rsidR="00555756" w:rsidRPr="00110F33">
        <w:rPr>
          <w:rFonts w:ascii="Times New Roman" w:hAnsi="Times New Roman" w:cs="Times New Roman"/>
          <w:i/>
          <w:sz w:val="28"/>
          <w:szCs w:val="28"/>
        </w:rPr>
        <w:t>Energy Meter</w:t>
      </w:r>
      <w:r w:rsidRPr="00110F33">
        <w:rPr>
          <w:rFonts w:ascii="Times New Roman" w:hAnsi="Times New Roman" w:cs="Times New Roman"/>
          <w:i/>
          <w:sz w:val="28"/>
          <w:szCs w:val="28"/>
        </w:rPr>
        <w:t xml:space="preserve"> picks up MD </w:t>
      </w:r>
      <w:r w:rsidR="00C20D0A">
        <w:rPr>
          <w:rFonts w:ascii="Times New Roman" w:hAnsi="Times New Roman" w:cs="Times New Roman"/>
          <w:i/>
          <w:sz w:val="28"/>
          <w:szCs w:val="28"/>
        </w:rPr>
        <w:t xml:space="preserve">at any point of time </w:t>
      </w:r>
      <w:r w:rsidRPr="00110F33">
        <w:rPr>
          <w:rFonts w:ascii="Times New Roman" w:hAnsi="Times New Roman" w:cs="Times New Roman"/>
          <w:i/>
          <w:sz w:val="28"/>
          <w:szCs w:val="28"/>
        </w:rPr>
        <w:t xml:space="preserve">during a particular integration period of half an hour. </w:t>
      </w:r>
      <w:r w:rsidRPr="00110F33">
        <w:rPr>
          <w:rFonts w:ascii="Times New Roman" w:hAnsi="Times New Roman" w:cs="Times New Roman"/>
          <w:i/>
          <w:sz w:val="28"/>
          <w:szCs w:val="28"/>
        </w:rPr>
        <w:lastRenderedPageBreak/>
        <w:t xml:space="preserve">Hence, </w:t>
      </w:r>
      <w:r w:rsidR="00B54415" w:rsidRPr="00110F33">
        <w:rPr>
          <w:rFonts w:ascii="Times New Roman" w:hAnsi="Times New Roman" w:cs="Times New Roman"/>
          <w:i/>
          <w:sz w:val="28"/>
          <w:szCs w:val="28"/>
        </w:rPr>
        <w:t xml:space="preserve">the </w:t>
      </w:r>
      <w:r w:rsidR="00C20D0A">
        <w:rPr>
          <w:rFonts w:ascii="Times New Roman" w:hAnsi="Times New Roman" w:cs="Times New Roman"/>
          <w:i/>
          <w:sz w:val="28"/>
          <w:szCs w:val="28"/>
        </w:rPr>
        <w:t xml:space="preserve">interpretation about MD by the </w:t>
      </w:r>
      <w:r w:rsidR="001306FB">
        <w:rPr>
          <w:rFonts w:ascii="Times New Roman" w:hAnsi="Times New Roman" w:cs="Times New Roman"/>
          <w:i/>
          <w:sz w:val="28"/>
          <w:szCs w:val="28"/>
        </w:rPr>
        <w:t>P</w:t>
      </w:r>
      <w:r w:rsidR="00B54415" w:rsidRPr="00110F33">
        <w:rPr>
          <w:rFonts w:ascii="Times New Roman" w:hAnsi="Times New Roman" w:cs="Times New Roman"/>
          <w:i/>
          <w:sz w:val="28"/>
          <w:szCs w:val="28"/>
        </w:rPr>
        <w:t xml:space="preserve">C </w:t>
      </w:r>
      <w:r w:rsidRPr="00110F33">
        <w:rPr>
          <w:rFonts w:ascii="Times New Roman" w:hAnsi="Times New Roman" w:cs="Times New Roman"/>
          <w:i/>
          <w:sz w:val="28"/>
          <w:szCs w:val="28"/>
        </w:rPr>
        <w:t xml:space="preserve">is not </w:t>
      </w:r>
      <w:r w:rsidR="00C20D0A">
        <w:rPr>
          <w:rFonts w:ascii="Times New Roman" w:hAnsi="Times New Roman" w:cs="Times New Roman"/>
          <w:i/>
          <w:sz w:val="28"/>
          <w:szCs w:val="28"/>
        </w:rPr>
        <w:t>correct</w:t>
      </w:r>
      <w:r w:rsidR="0033142A">
        <w:rPr>
          <w:rFonts w:ascii="Times New Roman" w:hAnsi="Times New Roman" w:cs="Times New Roman"/>
          <w:i/>
          <w:sz w:val="28"/>
          <w:szCs w:val="28"/>
        </w:rPr>
        <w:t xml:space="preserve">. </w:t>
      </w:r>
      <w:r w:rsidRPr="00110F33">
        <w:rPr>
          <w:rFonts w:ascii="Times New Roman" w:hAnsi="Times New Roman" w:cs="Times New Roman"/>
          <w:i/>
          <w:sz w:val="28"/>
          <w:szCs w:val="28"/>
        </w:rPr>
        <w:t xml:space="preserve"> I also </w:t>
      </w:r>
      <w:r w:rsidR="00B54415" w:rsidRPr="00110F33">
        <w:rPr>
          <w:rFonts w:ascii="Times New Roman" w:hAnsi="Times New Roman" w:cs="Times New Roman"/>
          <w:i/>
          <w:sz w:val="28"/>
          <w:szCs w:val="28"/>
        </w:rPr>
        <w:t>observe</w:t>
      </w:r>
      <w:r w:rsidRPr="00110F33">
        <w:rPr>
          <w:rFonts w:ascii="Times New Roman" w:hAnsi="Times New Roman" w:cs="Times New Roman"/>
          <w:i/>
          <w:sz w:val="28"/>
          <w:szCs w:val="28"/>
        </w:rPr>
        <w:t xml:space="preserve"> from the Load Survey Data that when the demand (kVA) increased, the corresponding kW also increased meaning thereby that energy consumption also increased which ha</w:t>
      </w:r>
      <w:r w:rsidR="00096A10">
        <w:rPr>
          <w:rFonts w:ascii="Times New Roman" w:hAnsi="Times New Roman" w:cs="Times New Roman"/>
          <w:i/>
          <w:sz w:val="28"/>
          <w:szCs w:val="28"/>
        </w:rPr>
        <w:t>d</w:t>
      </w:r>
      <w:r w:rsidRPr="00110F33">
        <w:rPr>
          <w:rFonts w:ascii="Times New Roman" w:hAnsi="Times New Roman" w:cs="Times New Roman"/>
          <w:i/>
          <w:sz w:val="28"/>
          <w:szCs w:val="28"/>
        </w:rPr>
        <w:t xml:space="preserve"> not been contested by the PC either in the Forum or </w:t>
      </w:r>
      <w:r w:rsidR="00B54415" w:rsidRPr="00110F33">
        <w:rPr>
          <w:rFonts w:ascii="Times New Roman" w:hAnsi="Times New Roman" w:cs="Times New Roman"/>
          <w:i/>
          <w:sz w:val="28"/>
          <w:szCs w:val="28"/>
        </w:rPr>
        <w:t xml:space="preserve">in </w:t>
      </w:r>
      <w:r w:rsidRPr="00110F33">
        <w:rPr>
          <w:rFonts w:ascii="Times New Roman" w:hAnsi="Times New Roman" w:cs="Times New Roman"/>
          <w:i/>
          <w:sz w:val="28"/>
          <w:szCs w:val="28"/>
        </w:rPr>
        <w:t xml:space="preserve">this Court.  </w:t>
      </w:r>
    </w:p>
    <w:p w:rsidR="0040252F" w:rsidRDefault="0090146E" w:rsidP="00A30FE1">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During the course</w:t>
      </w:r>
      <w:r w:rsidR="00702F7D">
        <w:rPr>
          <w:rFonts w:ascii="Times New Roman" w:hAnsi="Times New Roman" w:cs="Times New Roman"/>
          <w:sz w:val="28"/>
          <w:szCs w:val="28"/>
        </w:rPr>
        <w:t xml:space="preserve"> of hearing on 26.12.2017, Er. Harinder Singh, AEE/City Kotkapura (deputed by the Senior Executive </w:t>
      </w:r>
      <w:r w:rsidR="00F2315D">
        <w:rPr>
          <w:rFonts w:ascii="Times New Roman" w:hAnsi="Times New Roman" w:cs="Times New Roman"/>
          <w:sz w:val="28"/>
          <w:szCs w:val="28"/>
        </w:rPr>
        <w:t>E</w:t>
      </w:r>
      <w:r w:rsidR="00702F7D">
        <w:rPr>
          <w:rFonts w:ascii="Times New Roman" w:hAnsi="Times New Roman" w:cs="Times New Roman"/>
          <w:sz w:val="28"/>
          <w:szCs w:val="28"/>
        </w:rPr>
        <w:t>ngineer/DS</w:t>
      </w:r>
      <w:r w:rsidR="00194875">
        <w:rPr>
          <w:rFonts w:ascii="Times New Roman" w:hAnsi="Times New Roman" w:cs="Times New Roman"/>
          <w:sz w:val="28"/>
          <w:szCs w:val="28"/>
        </w:rPr>
        <w:t xml:space="preserve"> </w:t>
      </w:r>
      <w:r w:rsidR="00702F7D">
        <w:rPr>
          <w:rFonts w:ascii="Times New Roman" w:hAnsi="Times New Roman" w:cs="Times New Roman"/>
          <w:sz w:val="28"/>
          <w:szCs w:val="28"/>
        </w:rPr>
        <w:t xml:space="preserve">Division, PSPCL, Kotkapura to attend the </w:t>
      </w:r>
      <w:r w:rsidR="007F131A">
        <w:rPr>
          <w:rFonts w:ascii="Times New Roman" w:hAnsi="Times New Roman" w:cs="Times New Roman"/>
          <w:sz w:val="28"/>
          <w:szCs w:val="28"/>
        </w:rPr>
        <w:t xml:space="preserve"> </w:t>
      </w:r>
      <w:r w:rsidR="005A7D7D">
        <w:rPr>
          <w:rFonts w:ascii="Times New Roman" w:hAnsi="Times New Roman" w:cs="Times New Roman"/>
          <w:sz w:val="28"/>
          <w:szCs w:val="28"/>
        </w:rPr>
        <w:t>p</w:t>
      </w:r>
      <w:r w:rsidR="00702F7D">
        <w:rPr>
          <w:rFonts w:ascii="Times New Roman" w:hAnsi="Times New Roman" w:cs="Times New Roman"/>
          <w:sz w:val="28"/>
          <w:szCs w:val="28"/>
        </w:rPr>
        <w:t>roceedings on its behalf) was directed to bring on record the Technical Specifications of the Energy Met</w:t>
      </w:r>
      <w:r w:rsidR="00CA482D">
        <w:rPr>
          <w:rFonts w:ascii="Times New Roman" w:hAnsi="Times New Roman" w:cs="Times New Roman"/>
          <w:sz w:val="28"/>
          <w:szCs w:val="28"/>
        </w:rPr>
        <w:t>e</w:t>
      </w:r>
      <w:r w:rsidR="00702F7D">
        <w:rPr>
          <w:rFonts w:ascii="Times New Roman" w:hAnsi="Times New Roman" w:cs="Times New Roman"/>
          <w:sz w:val="28"/>
          <w:szCs w:val="28"/>
        </w:rPr>
        <w:t>r installed at the premises of the Petitioner. Accord</w:t>
      </w:r>
      <w:r w:rsidR="00CA482D">
        <w:rPr>
          <w:rFonts w:ascii="Times New Roman" w:hAnsi="Times New Roman" w:cs="Times New Roman"/>
          <w:sz w:val="28"/>
          <w:szCs w:val="28"/>
        </w:rPr>
        <w:t>i</w:t>
      </w:r>
      <w:r w:rsidR="00702F7D">
        <w:rPr>
          <w:rFonts w:ascii="Times New Roman" w:hAnsi="Times New Roman" w:cs="Times New Roman"/>
          <w:sz w:val="28"/>
          <w:szCs w:val="28"/>
        </w:rPr>
        <w:t>ngly, Senior Executive Engineer, DS Division, Kotkapura, vide e-mail dated 2</w:t>
      </w:r>
      <w:r w:rsidR="0040252F">
        <w:rPr>
          <w:rFonts w:ascii="Times New Roman" w:hAnsi="Times New Roman" w:cs="Times New Roman"/>
          <w:sz w:val="28"/>
          <w:szCs w:val="28"/>
        </w:rPr>
        <w:t>7</w:t>
      </w:r>
      <w:r w:rsidR="00702F7D">
        <w:rPr>
          <w:rFonts w:ascii="Times New Roman" w:hAnsi="Times New Roman" w:cs="Times New Roman"/>
          <w:sz w:val="28"/>
          <w:szCs w:val="28"/>
        </w:rPr>
        <w:t>.12.2017, sen</w:t>
      </w:r>
      <w:r w:rsidR="00CA482D">
        <w:rPr>
          <w:rFonts w:ascii="Times New Roman" w:hAnsi="Times New Roman" w:cs="Times New Roman"/>
          <w:sz w:val="28"/>
          <w:szCs w:val="28"/>
        </w:rPr>
        <w:t>t</w:t>
      </w:r>
      <w:r w:rsidR="00702F7D">
        <w:rPr>
          <w:rFonts w:ascii="Times New Roman" w:hAnsi="Times New Roman" w:cs="Times New Roman"/>
          <w:sz w:val="28"/>
          <w:szCs w:val="28"/>
        </w:rPr>
        <w:t xml:space="preserve"> a copy</w:t>
      </w:r>
      <w:r w:rsidR="00CA482D">
        <w:rPr>
          <w:rFonts w:ascii="Times New Roman" w:hAnsi="Times New Roman" w:cs="Times New Roman"/>
          <w:sz w:val="28"/>
          <w:szCs w:val="28"/>
        </w:rPr>
        <w:t xml:space="preserve"> </w:t>
      </w:r>
      <w:r w:rsidR="00702F7D">
        <w:rPr>
          <w:rFonts w:ascii="Times New Roman" w:hAnsi="Times New Roman" w:cs="Times New Roman"/>
          <w:sz w:val="28"/>
          <w:szCs w:val="28"/>
        </w:rPr>
        <w:t>of Technical Spe</w:t>
      </w:r>
      <w:r w:rsidR="00CA482D">
        <w:rPr>
          <w:rFonts w:ascii="Times New Roman" w:hAnsi="Times New Roman" w:cs="Times New Roman"/>
          <w:sz w:val="28"/>
          <w:szCs w:val="28"/>
        </w:rPr>
        <w:t>ci</w:t>
      </w:r>
      <w:r w:rsidR="00702F7D">
        <w:rPr>
          <w:rFonts w:ascii="Times New Roman" w:hAnsi="Times New Roman" w:cs="Times New Roman"/>
          <w:sz w:val="28"/>
          <w:szCs w:val="28"/>
        </w:rPr>
        <w:t xml:space="preserve">fications for 220/132/66/33/11KV Trivector Static Energy Meter (Tariff and </w:t>
      </w:r>
      <w:r w:rsidR="00753568">
        <w:rPr>
          <w:rFonts w:ascii="Times New Roman" w:hAnsi="Times New Roman" w:cs="Times New Roman"/>
          <w:sz w:val="28"/>
          <w:szCs w:val="28"/>
        </w:rPr>
        <w:t xml:space="preserve">Load </w:t>
      </w:r>
      <w:r w:rsidR="00702F7D">
        <w:rPr>
          <w:rFonts w:ascii="Times New Roman" w:hAnsi="Times New Roman" w:cs="Times New Roman"/>
          <w:sz w:val="28"/>
          <w:szCs w:val="28"/>
        </w:rPr>
        <w:t>Survey Type), mentioned in the Purchase Order issued</w:t>
      </w:r>
      <w:r w:rsidR="00CA482D">
        <w:rPr>
          <w:rFonts w:ascii="Times New Roman" w:hAnsi="Times New Roman" w:cs="Times New Roman"/>
          <w:sz w:val="28"/>
          <w:szCs w:val="28"/>
        </w:rPr>
        <w:t xml:space="preserve"> </w:t>
      </w:r>
      <w:r w:rsidR="00702F7D">
        <w:rPr>
          <w:rFonts w:ascii="Times New Roman" w:hAnsi="Times New Roman" w:cs="Times New Roman"/>
          <w:sz w:val="28"/>
          <w:szCs w:val="28"/>
        </w:rPr>
        <w:t>by</w:t>
      </w:r>
      <w:r w:rsidR="00CA482D">
        <w:rPr>
          <w:rFonts w:ascii="Times New Roman" w:hAnsi="Times New Roman" w:cs="Times New Roman"/>
          <w:sz w:val="28"/>
          <w:szCs w:val="28"/>
        </w:rPr>
        <w:t xml:space="preserve"> </w:t>
      </w:r>
      <w:r w:rsidR="00702F7D">
        <w:rPr>
          <w:rFonts w:ascii="Times New Roman" w:hAnsi="Times New Roman" w:cs="Times New Roman"/>
          <w:sz w:val="28"/>
          <w:szCs w:val="28"/>
        </w:rPr>
        <w:t xml:space="preserve">the erstwhile PSEB.  </w:t>
      </w:r>
      <w:r w:rsidR="0040252F">
        <w:rPr>
          <w:rFonts w:ascii="Times New Roman" w:hAnsi="Times New Roman" w:cs="Times New Roman"/>
          <w:sz w:val="28"/>
          <w:szCs w:val="28"/>
        </w:rPr>
        <w:t xml:space="preserve">              </w:t>
      </w:r>
    </w:p>
    <w:p w:rsidR="00ED67F8" w:rsidRPr="009D64B8" w:rsidRDefault="00702F7D" w:rsidP="00A30FE1">
      <w:pPr>
        <w:spacing w:line="480" w:lineRule="auto"/>
        <w:ind w:firstLine="720"/>
        <w:jc w:val="both"/>
        <w:rPr>
          <w:rFonts w:ascii="Times New Roman" w:hAnsi="Times New Roman" w:cs="Times New Roman"/>
          <w:i/>
          <w:sz w:val="28"/>
          <w:szCs w:val="28"/>
        </w:rPr>
      </w:pPr>
      <w:r w:rsidRPr="009D64B8">
        <w:rPr>
          <w:rFonts w:ascii="Times New Roman" w:hAnsi="Times New Roman" w:cs="Times New Roman"/>
          <w:i/>
          <w:sz w:val="28"/>
          <w:szCs w:val="28"/>
        </w:rPr>
        <w:t>I have gone through</w:t>
      </w:r>
      <w:r w:rsidR="00CA482D" w:rsidRPr="009D64B8">
        <w:rPr>
          <w:rFonts w:ascii="Times New Roman" w:hAnsi="Times New Roman" w:cs="Times New Roman"/>
          <w:i/>
          <w:sz w:val="28"/>
          <w:szCs w:val="28"/>
        </w:rPr>
        <w:t xml:space="preserve"> </w:t>
      </w:r>
      <w:r w:rsidRPr="009D64B8">
        <w:rPr>
          <w:rFonts w:ascii="Times New Roman" w:hAnsi="Times New Roman" w:cs="Times New Roman"/>
          <w:i/>
          <w:sz w:val="28"/>
          <w:szCs w:val="28"/>
        </w:rPr>
        <w:t xml:space="preserve">the </w:t>
      </w:r>
      <w:r w:rsidR="00CA482D" w:rsidRPr="009D64B8">
        <w:rPr>
          <w:rFonts w:ascii="Times New Roman" w:hAnsi="Times New Roman" w:cs="Times New Roman"/>
          <w:i/>
          <w:sz w:val="28"/>
          <w:szCs w:val="28"/>
        </w:rPr>
        <w:t>T</w:t>
      </w:r>
      <w:r w:rsidRPr="009D64B8">
        <w:rPr>
          <w:rFonts w:ascii="Times New Roman" w:hAnsi="Times New Roman" w:cs="Times New Roman"/>
          <w:i/>
          <w:sz w:val="28"/>
          <w:szCs w:val="28"/>
        </w:rPr>
        <w:t xml:space="preserve">echnical </w:t>
      </w:r>
      <w:r w:rsidR="00CA482D" w:rsidRPr="009D64B8">
        <w:rPr>
          <w:rFonts w:ascii="Times New Roman" w:hAnsi="Times New Roman" w:cs="Times New Roman"/>
          <w:i/>
          <w:sz w:val="28"/>
          <w:szCs w:val="28"/>
        </w:rPr>
        <w:t>S</w:t>
      </w:r>
      <w:r w:rsidRPr="009D64B8">
        <w:rPr>
          <w:rFonts w:ascii="Times New Roman" w:hAnsi="Times New Roman" w:cs="Times New Roman"/>
          <w:i/>
          <w:sz w:val="28"/>
          <w:szCs w:val="28"/>
        </w:rPr>
        <w:t>pecification at Serial</w:t>
      </w:r>
      <w:r w:rsidR="00CA482D" w:rsidRPr="009D64B8">
        <w:rPr>
          <w:rFonts w:ascii="Times New Roman" w:hAnsi="Times New Roman" w:cs="Times New Roman"/>
          <w:i/>
          <w:sz w:val="28"/>
          <w:szCs w:val="28"/>
        </w:rPr>
        <w:t xml:space="preserve"> </w:t>
      </w:r>
      <w:r w:rsidRPr="009D64B8">
        <w:rPr>
          <w:rFonts w:ascii="Times New Roman" w:hAnsi="Times New Roman" w:cs="Times New Roman"/>
          <w:i/>
          <w:sz w:val="28"/>
          <w:szCs w:val="28"/>
        </w:rPr>
        <w:t>Number</w:t>
      </w:r>
      <w:r w:rsidR="0041567B" w:rsidRPr="009D64B8">
        <w:rPr>
          <w:rFonts w:ascii="Times New Roman" w:hAnsi="Times New Roman" w:cs="Times New Roman"/>
          <w:i/>
          <w:sz w:val="28"/>
          <w:szCs w:val="28"/>
        </w:rPr>
        <w:t xml:space="preserve"> </w:t>
      </w:r>
      <w:r w:rsidRPr="009D64B8">
        <w:rPr>
          <w:rFonts w:ascii="Times New Roman" w:hAnsi="Times New Roman" w:cs="Times New Roman"/>
          <w:i/>
          <w:sz w:val="28"/>
          <w:szCs w:val="28"/>
        </w:rPr>
        <w:t>9 under the head ‘Maximum Demand Integration’ which reads as under:</w:t>
      </w:r>
    </w:p>
    <w:p w:rsidR="005B061F" w:rsidRPr="00247752" w:rsidRDefault="005B061F" w:rsidP="00ED67F8">
      <w:pPr>
        <w:spacing w:line="480" w:lineRule="auto"/>
        <w:ind w:left="720" w:firstLine="720"/>
        <w:rPr>
          <w:rFonts w:ascii="Times New Roman" w:hAnsi="Times New Roman" w:cs="Times New Roman"/>
          <w:i/>
          <w:sz w:val="28"/>
          <w:szCs w:val="28"/>
          <w:u w:val="single"/>
        </w:rPr>
      </w:pPr>
      <w:r w:rsidRPr="00247752">
        <w:rPr>
          <w:rFonts w:ascii="Times New Roman" w:hAnsi="Times New Roman" w:cs="Times New Roman"/>
          <w:i/>
          <w:sz w:val="28"/>
          <w:szCs w:val="28"/>
        </w:rPr>
        <w:t>“9.</w:t>
      </w:r>
      <w:r w:rsidRPr="00247752">
        <w:rPr>
          <w:rFonts w:ascii="Times New Roman" w:hAnsi="Times New Roman" w:cs="Times New Roman"/>
          <w:i/>
          <w:sz w:val="28"/>
          <w:szCs w:val="28"/>
        </w:rPr>
        <w:tab/>
      </w:r>
      <w:r w:rsidRPr="00247752">
        <w:rPr>
          <w:rFonts w:ascii="Times New Roman" w:hAnsi="Times New Roman" w:cs="Times New Roman"/>
          <w:i/>
          <w:sz w:val="28"/>
          <w:szCs w:val="28"/>
          <w:u w:val="single"/>
        </w:rPr>
        <w:t>MAXIMUM DEMAND INTEGRATION</w:t>
      </w:r>
    </w:p>
    <w:p w:rsidR="004E54B2" w:rsidRPr="00247752" w:rsidRDefault="00E826AE" w:rsidP="0090146E">
      <w:pPr>
        <w:spacing w:line="480" w:lineRule="auto"/>
        <w:ind w:left="2160"/>
        <w:jc w:val="both"/>
        <w:rPr>
          <w:rFonts w:ascii="Times New Roman" w:hAnsi="Times New Roman" w:cs="Times New Roman"/>
          <w:i/>
          <w:sz w:val="28"/>
          <w:szCs w:val="28"/>
        </w:rPr>
      </w:pPr>
      <w:r w:rsidRPr="00247752">
        <w:rPr>
          <w:rFonts w:ascii="Times New Roman" w:hAnsi="Times New Roman" w:cs="Times New Roman"/>
          <w:i/>
          <w:sz w:val="28"/>
          <w:szCs w:val="28"/>
        </w:rPr>
        <w:t xml:space="preserve">The meter shall monitor demand in </w:t>
      </w:r>
      <w:r w:rsidR="003C442F">
        <w:rPr>
          <w:rFonts w:ascii="Times New Roman" w:hAnsi="Times New Roman" w:cs="Times New Roman"/>
          <w:i/>
          <w:sz w:val="28"/>
          <w:szCs w:val="28"/>
        </w:rPr>
        <w:t>k</w:t>
      </w:r>
      <w:r w:rsidRPr="00247752">
        <w:rPr>
          <w:rFonts w:ascii="Times New Roman" w:hAnsi="Times New Roman" w:cs="Times New Roman"/>
          <w:i/>
          <w:sz w:val="28"/>
          <w:szCs w:val="28"/>
        </w:rPr>
        <w:t xml:space="preserve">VA during the integration period </w:t>
      </w:r>
      <w:r w:rsidR="00D11531" w:rsidRPr="00247752">
        <w:rPr>
          <w:rFonts w:ascii="Times New Roman" w:hAnsi="Times New Roman" w:cs="Times New Roman"/>
          <w:i/>
          <w:sz w:val="28"/>
          <w:szCs w:val="28"/>
        </w:rPr>
        <w:t xml:space="preserve">set </w:t>
      </w:r>
      <w:r w:rsidRPr="00247752">
        <w:rPr>
          <w:rFonts w:ascii="Times New Roman" w:hAnsi="Times New Roman" w:cs="Times New Roman"/>
          <w:i/>
          <w:sz w:val="28"/>
          <w:szCs w:val="28"/>
        </w:rPr>
        <w:t xml:space="preserve">and record &amp; display the </w:t>
      </w:r>
      <w:r w:rsidRPr="00247752">
        <w:rPr>
          <w:rFonts w:ascii="Times New Roman" w:hAnsi="Times New Roman" w:cs="Times New Roman"/>
          <w:i/>
          <w:sz w:val="28"/>
          <w:szCs w:val="28"/>
        </w:rPr>
        <w:lastRenderedPageBreak/>
        <w:t>maximum registered values.  The rising demand under the current integration period shall be displayed alongwith the elapsed time.  The integration period shall be 30 minutes.  This maximum demand shall correspond to any consecutive 30 minutes for block interval.  The meter shall have provision of maximum demand resetting through sealable push button and also have feature in software for re-setting MDI through Base computer for remote monitoring at later stage.</w:t>
      </w:r>
      <w:r w:rsidR="00213EE7" w:rsidRPr="00247752">
        <w:rPr>
          <w:rFonts w:ascii="Times New Roman" w:hAnsi="Times New Roman" w:cs="Times New Roman"/>
          <w:i/>
          <w:sz w:val="28"/>
          <w:szCs w:val="28"/>
        </w:rPr>
        <w:t>”</w:t>
      </w:r>
    </w:p>
    <w:p w:rsidR="0090005B" w:rsidRDefault="0060763E" w:rsidP="00A30FE1">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Pr="009B5A85">
        <w:rPr>
          <w:rFonts w:ascii="Times New Roman" w:hAnsi="Times New Roman" w:cs="Times New Roman"/>
          <w:i/>
          <w:sz w:val="28"/>
          <w:szCs w:val="28"/>
        </w:rPr>
        <w:t xml:space="preserve">I observe that the above Technical Specification </w:t>
      </w:r>
      <w:r w:rsidR="002D2B83">
        <w:rPr>
          <w:rFonts w:ascii="Times New Roman" w:hAnsi="Times New Roman" w:cs="Times New Roman"/>
          <w:i/>
          <w:sz w:val="28"/>
          <w:szCs w:val="28"/>
        </w:rPr>
        <w:t xml:space="preserve">further confirms that the </w:t>
      </w:r>
      <w:r w:rsidR="007209AC">
        <w:rPr>
          <w:rFonts w:ascii="Times New Roman" w:hAnsi="Times New Roman" w:cs="Times New Roman"/>
          <w:i/>
          <w:sz w:val="28"/>
          <w:szCs w:val="28"/>
        </w:rPr>
        <w:t>Energy Meter recorded the Load Survey Data in kVA for 30 min</w:t>
      </w:r>
      <w:r w:rsidR="004F5DF6">
        <w:rPr>
          <w:rFonts w:ascii="Times New Roman" w:hAnsi="Times New Roman" w:cs="Times New Roman"/>
          <w:i/>
          <w:sz w:val="28"/>
          <w:szCs w:val="28"/>
        </w:rPr>
        <w:t>utes</w:t>
      </w:r>
      <w:r w:rsidR="007209AC">
        <w:rPr>
          <w:rFonts w:ascii="Times New Roman" w:hAnsi="Times New Roman" w:cs="Times New Roman"/>
          <w:i/>
          <w:sz w:val="28"/>
          <w:szCs w:val="28"/>
        </w:rPr>
        <w:t>. integration period and averaged over for 30 min</w:t>
      </w:r>
      <w:r w:rsidR="004F5DF6">
        <w:rPr>
          <w:rFonts w:ascii="Times New Roman" w:hAnsi="Times New Roman" w:cs="Times New Roman"/>
          <w:i/>
          <w:sz w:val="28"/>
          <w:szCs w:val="28"/>
        </w:rPr>
        <w:t>utes</w:t>
      </w:r>
      <w:r w:rsidR="007209AC">
        <w:rPr>
          <w:rFonts w:ascii="Times New Roman" w:hAnsi="Times New Roman" w:cs="Times New Roman"/>
          <w:i/>
          <w:sz w:val="28"/>
          <w:szCs w:val="28"/>
        </w:rPr>
        <w:t xml:space="preserve"> Hence, the contention of the PC that when the load runs continuously for 30 min</w:t>
      </w:r>
      <w:r w:rsidR="004F5DF6">
        <w:rPr>
          <w:rFonts w:ascii="Times New Roman" w:hAnsi="Times New Roman" w:cs="Times New Roman"/>
          <w:i/>
          <w:sz w:val="28"/>
          <w:szCs w:val="28"/>
        </w:rPr>
        <w:t>utes</w:t>
      </w:r>
      <w:r w:rsidR="007209AC">
        <w:rPr>
          <w:rFonts w:ascii="Times New Roman" w:hAnsi="Times New Roman" w:cs="Times New Roman"/>
          <w:i/>
          <w:sz w:val="28"/>
          <w:szCs w:val="28"/>
        </w:rPr>
        <w:t xml:space="preserve">, then only the </w:t>
      </w:r>
      <w:r w:rsidR="00096A10">
        <w:rPr>
          <w:rFonts w:ascii="Times New Roman" w:hAnsi="Times New Roman" w:cs="Times New Roman"/>
          <w:i/>
          <w:sz w:val="28"/>
          <w:szCs w:val="28"/>
        </w:rPr>
        <w:t>M</w:t>
      </w:r>
      <w:r w:rsidR="007209AC">
        <w:rPr>
          <w:rFonts w:ascii="Times New Roman" w:hAnsi="Times New Roman" w:cs="Times New Roman"/>
          <w:i/>
          <w:sz w:val="28"/>
          <w:szCs w:val="28"/>
        </w:rPr>
        <w:t>eter record</w:t>
      </w:r>
      <w:r w:rsidR="004F5DF6">
        <w:rPr>
          <w:rFonts w:ascii="Times New Roman" w:hAnsi="Times New Roman" w:cs="Times New Roman"/>
          <w:i/>
          <w:sz w:val="28"/>
          <w:szCs w:val="28"/>
        </w:rPr>
        <w:t>s</w:t>
      </w:r>
      <w:r w:rsidR="007209AC">
        <w:rPr>
          <w:rFonts w:ascii="Times New Roman" w:hAnsi="Times New Roman" w:cs="Times New Roman"/>
          <w:i/>
          <w:sz w:val="28"/>
          <w:szCs w:val="28"/>
        </w:rPr>
        <w:t xml:space="preserve"> the </w:t>
      </w:r>
      <w:r w:rsidR="004F5DF6">
        <w:rPr>
          <w:rFonts w:ascii="Times New Roman" w:hAnsi="Times New Roman" w:cs="Times New Roman"/>
          <w:i/>
          <w:sz w:val="28"/>
          <w:szCs w:val="28"/>
        </w:rPr>
        <w:t>M</w:t>
      </w:r>
      <w:r w:rsidR="007209AC">
        <w:rPr>
          <w:rFonts w:ascii="Times New Roman" w:hAnsi="Times New Roman" w:cs="Times New Roman"/>
          <w:i/>
          <w:sz w:val="28"/>
          <w:szCs w:val="28"/>
        </w:rPr>
        <w:t>aximum Demand during half an hour, is not correct.</w:t>
      </w:r>
    </w:p>
    <w:p w:rsidR="00172246" w:rsidRDefault="00172246" w:rsidP="00A30FE1">
      <w:pPr>
        <w:spacing w:line="480" w:lineRule="auto"/>
        <w:jc w:val="both"/>
        <w:rPr>
          <w:rFonts w:ascii="Times New Roman" w:hAnsi="Times New Roman" w:cs="Times New Roman"/>
          <w:sz w:val="28"/>
          <w:szCs w:val="28"/>
        </w:rPr>
      </w:pPr>
      <w:r>
        <w:rPr>
          <w:rFonts w:ascii="Times New Roman" w:hAnsi="Times New Roman" w:cs="Times New Roman"/>
          <w:sz w:val="28"/>
          <w:szCs w:val="28"/>
        </w:rPr>
        <w:tab/>
        <w:t>PC argued that as per Load Survey Data, the load of 174kVA ran continuously</w:t>
      </w:r>
      <w:r w:rsidR="00096A10">
        <w:rPr>
          <w:rFonts w:ascii="Times New Roman" w:hAnsi="Times New Roman" w:cs="Times New Roman"/>
          <w:sz w:val="28"/>
          <w:szCs w:val="28"/>
        </w:rPr>
        <w:t xml:space="preserve"> f</w:t>
      </w:r>
      <w:r>
        <w:rPr>
          <w:rFonts w:ascii="Times New Roman" w:hAnsi="Times New Roman" w:cs="Times New Roman"/>
          <w:sz w:val="28"/>
          <w:szCs w:val="28"/>
        </w:rPr>
        <w:t xml:space="preserve">or three hours.  </w:t>
      </w:r>
    </w:p>
    <w:p w:rsidR="00E63DEF" w:rsidRDefault="00172246" w:rsidP="00A30FE1">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point emerges is whether Distribution Transformer of capacity 100kVA</w:t>
      </w:r>
      <w:r w:rsidR="00096A10">
        <w:rPr>
          <w:rFonts w:ascii="Times New Roman" w:hAnsi="Times New Roman" w:cs="Times New Roman"/>
          <w:sz w:val="28"/>
          <w:szCs w:val="28"/>
        </w:rPr>
        <w:t xml:space="preserve"> can </w:t>
      </w:r>
      <w:r>
        <w:rPr>
          <w:rFonts w:ascii="Times New Roman" w:hAnsi="Times New Roman" w:cs="Times New Roman"/>
          <w:sz w:val="28"/>
          <w:szCs w:val="28"/>
        </w:rPr>
        <w:t xml:space="preserve">take load </w:t>
      </w:r>
      <w:r w:rsidR="00096A10">
        <w:rPr>
          <w:rFonts w:ascii="Times New Roman" w:hAnsi="Times New Roman" w:cs="Times New Roman"/>
          <w:sz w:val="28"/>
          <w:szCs w:val="28"/>
        </w:rPr>
        <w:t xml:space="preserve">of 174kVA </w:t>
      </w:r>
      <w:r>
        <w:rPr>
          <w:rFonts w:ascii="Times New Roman" w:hAnsi="Times New Roman" w:cs="Times New Roman"/>
          <w:sz w:val="28"/>
          <w:szCs w:val="28"/>
        </w:rPr>
        <w:t>for three hours</w:t>
      </w:r>
      <w:r w:rsidR="00096A10">
        <w:rPr>
          <w:rFonts w:ascii="Times New Roman" w:hAnsi="Times New Roman" w:cs="Times New Roman"/>
          <w:sz w:val="28"/>
          <w:szCs w:val="28"/>
        </w:rPr>
        <w:t xml:space="preserve"> continuously.</w:t>
      </w:r>
      <w:r w:rsidR="00213EE7" w:rsidRPr="009B5A85">
        <w:rPr>
          <w:rFonts w:ascii="Times New Roman" w:hAnsi="Times New Roman" w:cs="Times New Roman"/>
          <w:i/>
          <w:sz w:val="28"/>
          <w:szCs w:val="28"/>
        </w:rPr>
        <w:tab/>
      </w:r>
    </w:p>
    <w:p w:rsidR="009F6598" w:rsidRDefault="000275C0" w:rsidP="00A30FE1">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contested the contention of PC </w:t>
      </w:r>
      <w:r w:rsidR="009F6598">
        <w:rPr>
          <w:rFonts w:ascii="Times New Roman" w:hAnsi="Times New Roman" w:cs="Times New Roman"/>
          <w:sz w:val="28"/>
          <w:szCs w:val="28"/>
        </w:rPr>
        <w:t xml:space="preserve">by stating that this load did not run </w:t>
      </w:r>
      <w:r w:rsidR="004F5DF6">
        <w:rPr>
          <w:rFonts w:ascii="Times New Roman" w:hAnsi="Times New Roman" w:cs="Times New Roman"/>
          <w:sz w:val="28"/>
          <w:szCs w:val="28"/>
        </w:rPr>
        <w:t>c</w:t>
      </w:r>
      <w:r w:rsidR="009F6598">
        <w:rPr>
          <w:rFonts w:ascii="Times New Roman" w:hAnsi="Times New Roman" w:cs="Times New Roman"/>
          <w:sz w:val="28"/>
          <w:szCs w:val="28"/>
        </w:rPr>
        <w:t>ontinuously for three hours because Load Survey Data recorded the load for integrated period of 30 minutes meaning thereby that in 30 minutes, this load had been averaged out.</w:t>
      </w:r>
    </w:p>
    <w:p w:rsidR="00E960AD" w:rsidRPr="005732C7" w:rsidRDefault="009F6598" w:rsidP="00A30FE1">
      <w:pPr>
        <w:spacing w:line="480" w:lineRule="auto"/>
        <w:ind w:firstLine="630"/>
        <w:jc w:val="both"/>
        <w:rPr>
          <w:rFonts w:ascii="Times New Roman" w:hAnsi="Times New Roman" w:cs="Times New Roman"/>
          <w:i/>
          <w:sz w:val="28"/>
          <w:szCs w:val="28"/>
        </w:rPr>
      </w:pPr>
      <w:r w:rsidRPr="005732C7">
        <w:rPr>
          <w:rFonts w:ascii="Times New Roman" w:hAnsi="Times New Roman" w:cs="Times New Roman"/>
          <w:i/>
          <w:sz w:val="28"/>
          <w:szCs w:val="28"/>
        </w:rPr>
        <w:t xml:space="preserve">I agree with the contention of the Respondent as per Technical Specification of Trivector Energy Meter as the Meter monitors in kVA during Integration Period Set and records and displays the maximum registered value during the integration period of 30 minute.  Hence, the MD recorded in any consecutive 30 minutes for a block interval corresponds to MD run by the Meter.  As such, the load of 174kVA </w:t>
      </w:r>
      <w:r w:rsidR="00127EFA" w:rsidRPr="005732C7">
        <w:rPr>
          <w:rFonts w:ascii="Times New Roman" w:hAnsi="Times New Roman" w:cs="Times New Roman"/>
          <w:i/>
          <w:sz w:val="28"/>
          <w:szCs w:val="28"/>
        </w:rPr>
        <w:t>could</w:t>
      </w:r>
      <w:r w:rsidRPr="005732C7">
        <w:rPr>
          <w:rFonts w:ascii="Times New Roman" w:hAnsi="Times New Roman" w:cs="Times New Roman"/>
          <w:i/>
          <w:sz w:val="28"/>
          <w:szCs w:val="28"/>
        </w:rPr>
        <w:t xml:space="preserve"> not run continuously for half an hour but for a fraction of second(s).  Accordingly, the contention of the P</w:t>
      </w:r>
      <w:r w:rsidR="00127EFA" w:rsidRPr="005732C7">
        <w:rPr>
          <w:rFonts w:ascii="Times New Roman" w:hAnsi="Times New Roman" w:cs="Times New Roman"/>
          <w:i/>
          <w:sz w:val="28"/>
          <w:szCs w:val="28"/>
        </w:rPr>
        <w:t>C</w:t>
      </w:r>
      <w:r w:rsidRPr="005732C7">
        <w:rPr>
          <w:rFonts w:ascii="Times New Roman" w:hAnsi="Times New Roman" w:cs="Times New Roman"/>
          <w:i/>
          <w:sz w:val="28"/>
          <w:szCs w:val="28"/>
        </w:rPr>
        <w:t xml:space="preserve"> that the load ran continuously for </w:t>
      </w:r>
      <w:r w:rsidR="00C30707">
        <w:rPr>
          <w:rFonts w:ascii="Times New Roman" w:hAnsi="Times New Roman" w:cs="Times New Roman"/>
          <w:i/>
          <w:sz w:val="28"/>
          <w:szCs w:val="28"/>
        </w:rPr>
        <w:t>Three</w:t>
      </w:r>
      <w:r w:rsidRPr="005732C7">
        <w:rPr>
          <w:rFonts w:ascii="Times New Roman" w:hAnsi="Times New Roman" w:cs="Times New Roman"/>
          <w:i/>
          <w:sz w:val="28"/>
          <w:szCs w:val="28"/>
        </w:rPr>
        <w:t xml:space="preserve"> hours is not sustainable</w:t>
      </w:r>
      <w:r w:rsidR="002D0F4C" w:rsidRPr="005732C7">
        <w:rPr>
          <w:rFonts w:ascii="Times New Roman" w:hAnsi="Times New Roman" w:cs="Times New Roman"/>
          <w:i/>
          <w:sz w:val="28"/>
          <w:szCs w:val="28"/>
        </w:rPr>
        <w:t xml:space="preserve"> since the </w:t>
      </w:r>
      <w:r w:rsidR="00C30707">
        <w:rPr>
          <w:rFonts w:ascii="Times New Roman" w:hAnsi="Times New Roman" w:cs="Times New Roman"/>
          <w:i/>
          <w:sz w:val="28"/>
          <w:szCs w:val="28"/>
        </w:rPr>
        <w:t xml:space="preserve">Energy </w:t>
      </w:r>
      <w:r w:rsidR="002D0F4C" w:rsidRPr="005732C7">
        <w:rPr>
          <w:rFonts w:ascii="Times New Roman" w:hAnsi="Times New Roman" w:cs="Times New Roman"/>
          <w:i/>
          <w:sz w:val="28"/>
          <w:szCs w:val="28"/>
        </w:rPr>
        <w:t>Meter recorded the Load Survey Data for integration period of 30 minutes implying thereby that the average load ran during half an hour.</w:t>
      </w:r>
      <w:r w:rsidRPr="005732C7">
        <w:rPr>
          <w:rFonts w:ascii="Times New Roman" w:hAnsi="Times New Roman" w:cs="Times New Roman"/>
          <w:i/>
          <w:sz w:val="28"/>
          <w:szCs w:val="28"/>
        </w:rPr>
        <w:tab/>
      </w:r>
    </w:p>
    <w:p w:rsidR="00847FA0" w:rsidRDefault="000275C0" w:rsidP="00990F16">
      <w:pPr>
        <w:pStyle w:val="ListParagraph"/>
        <w:numPr>
          <w:ilvl w:val="0"/>
          <w:numId w:val="1"/>
        </w:numPr>
        <w:spacing w:line="480" w:lineRule="auto"/>
        <w:ind w:left="990" w:hanging="180"/>
        <w:jc w:val="both"/>
        <w:rPr>
          <w:rFonts w:ascii="Times New Roman" w:hAnsi="Times New Roman" w:cs="Times New Roman"/>
          <w:sz w:val="28"/>
          <w:szCs w:val="28"/>
        </w:rPr>
      </w:pPr>
      <w:r>
        <w:rPr>
          <w:rFonts w:ascii="Times New Roman" w:hAnsi="Times New Roman" w:cs="Times New Roman"/>
          <w:sz w:val="28"/>
          <w:szCs w:val="28"/>
        </w:rPr>
        <w:t xml:space="preserve"> </w:t>
      </w:r>
      <w:r w:rsidR="00AB1222" w:rsidRPr="0077350D">
        <w:rPr>
          <w:rFonts w:ascii="Times New Roman" w:hAnsi="Times New Roman" w:cs="Times New Roman"/>
          <w:sz w:val="28"/>
          <w:szCs w:val="28"/>
        </w:rPr>
        <w:t xml:space="preserve">PC argued that as per material brought on record, </w:t>
      </w:r>
      <w:r w:rsidR="00990F16">
        <w:rPr>
          <w:rFonts w:ascii="Times New Roman" w:hAnsi="Times New Roman" w:cs="Times New Roman"/>
          <w:sz w:val="28"/>
          <w:szCs w:val="28"/>
        </w:rPr>
        <w:t xml:space="preserve"> </w:t>
      </w:r>
      <w:r w:rsidR="00AB1222" w:rsidRPr="0077350D">
        <w:rPr>
          <w:rFonts w:ascii="Times New Roman" w:hAnsi="Times New Roman" w:cs="Times New Roman"/>
          <w:sz w:val="28"/>
          <w:szCs w:val="28"/>
        </w:rPr>
        <w:t xml:space="preserve">MD prior </w:t>
      </w:r>
      <w:r w:rsidR="00847FA0">
        <w:rPr>
          <w:rFonts w:ascii="Times New Roman" w:hAnsi="Times New Roman" w:cs="Times New Roman"/>
          <w:sz w:val="28"/>
          <w:szCs w:val="28"/>
        </w:rPr>
        <w:t xml:space="preserve"> </w:t>
      </w:r>
    </w:p>
    <w:p w:rsidR="00AB1222" w:rsidRPr="008167E9" w:rsidRDefault="00847FA0" w:rsidP="00847FA0">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sz w:val="28"/>
          <w:szCs w:val="28"/>
        </w:rPr>
        <w:t xml:space="preserve">to </w:t>
      </w:r>
      <w:r w:rsidR="00AB1222" w:rsidRPr="0077350D">
        <w:rPr>
          <w:rFonts w:ascii="Times New Roman" w:hAnsi="Times New Roman" w:cs="Times New Roman"/>
          <w:sz w:val="28"/>
          <w:szCs w:val="28"/>
        </w:rPr>
        <w:t xml:space="preserve">disputed period </w:t>
      </w:r>
      <w:r w:rsidR="000D0893">
        <w:rPr>
          <w:rFonts w:ascii="Times New Roman" w:hAnsi="Times New Roman" w:cs="Times New Roman"/>
          <w:sz w:val="28"/>
          <w:szCs w:val="28"/>
        </w:rPr>
        <w:t xml:space="preserve">i.e. </w:t>
      </w:r>
      <w:r w:rsidR="00AB1222" w:rsidRPr="0077350D">
        <w:rPr>
          <w:rFonts w:ascii="Times New Roman" w:hAnsi="Times New Roman" w:cs="Times New Roman"/>
          <w:sz w:val="28"/>
          <w:szCs w:val="28"/>
        </w:rPr>
        <w:t>prior to issuance of bill dated 01.07.2015</w:t>
      </w:r>
      <w:r w:rsidR="00096A10">
        <w:rPr>
          <w:rFonts w:ascii="Times New Roman" w:hAnsi="Times New Roman" w:cs="Times New Roman"/>
          <w:sz w:val="28"/>
          <w:szCs w:val="28"/>
        </w:rPr>
        <w:t xml:space="preserve"> </w:t>
      </w:r>
      <w:r w:rsidR="00AB1222" w:rsidRPr="0077350D">
        <w:rPr>
          <w:rFonts w:ascii="Times New Roman" w:hAnsi="Times New Roman" w:cs="Times New Roman"/>
          <w:sz w:val="28"/>
          <w:szCs w:val="28"/>
        </w:rPr>
        <w:t xml:space="preserve">and after the replacement of Energy Meter on </w:t>
      </w:r>
      <w:r w:rsidR="00AB1222" w:rsidRPr="00B36F5B">
        <w:rPr>
          <w:rFonts w:ascii="Times New Roman" w:hAnsi="Times New Roman" w:cs="Times New Roman"/>
          <w:sz w:val="28"/>
          <w:szCs w:val="28"/>
        </w:rPr>
        <w:t>04</w:t>
      </w:r>
      <w:r w:rsidR="00AB1222" w:rsidRPr="0077350D">
        <w:rPr>
          <w:rFonts w:ascii="Times New Roman" w:hAnsi="Times New Roman" w:cs="Times New Roman"/>
          <w:sz w:val="28"/>
          <w:szCs w:val="28"/>
        </w:rPr>
        <w:t xml:space="preserve">.11.2015, was within limits of sanctioned CD which showed that due to defect in </w:t>
      </w:r>
      <w:r w:rsidR="00096A10">
        <w:rPr>
          <w:rFonts w:ascii="Times New Roman" w:hAnsi="Times New Roman" w:cs="Times New Roman"/>
          <w:sz w:val="28"/>
          <w:szCs w:val="28"/>
        </w:rPr>
        <w:t>m</w:t>
      </w:r>
      <w:r w:rsidR="00AB1222" w:rsidRPr="0077350D">
        <w:rPr>
          <w:rFonts w:ascii="Times New Roman" w:hAnsi="Times New Roman" w:cs="Times New Roman"/>
          <w:sz w:val="28"/>
          <w:szCs w:val="28"/>
        </w:rPr>
        <w:t xml:space="preserve">etering equipment, excessive MD was shown by the Energy Meter.  </w:t>
      </w:r>
    </w:p>
    <w:p w:rsidR="00AB1222" w:rsidRPr="008167E9" w:rsidRDefault="00AB1222" w:rsidP="00A30FE1">
      <w:pPr>
        <w:pStyle w:val="ListParagraph"/>
        <w:spacing w:line="480" w:lineRule="auto"/>
        <w:ind w:left="0" w:firstLine="720"/>
        <w:jc w:val="both"/>
        <w:rPr>
          <w:rFonts w:ascii="Times New Roman" w:hAnsi="Times New Roman" w:cs="Times New Roman"/>
          <w:i/>
          <w:sz w:val="28"/>
          <w:szCs w:val="28"/>
        </w:rPr>
      </w:pPr>
      <w:r w:rsidRPr="008167E9">
        <w:rPr>
          <w:rFonts w:ascii="Times New Roman" w:hAnsi="Times New Roman" w:cs="Times New Roman"/>
          <w:i/>
          <w:sz w:val="28"/>
          <w:szCs w:val="28"/>
        </w:rPr>
        <w:lastRenderedPageBreak/>
        <w:t>In my view, this contention of the Petitioner is not sustainable as the challenged Energy Meter was checked in M.E. Lab, Bathinda which reported on 29.02.2016 that accuracy of the Energy Meter was within limits. On perusing the records, I find that the Petitioner’s connection was checked at its premises jointly by the Senior Executive Engineer, DS Division, PSPCL, Kotkapura and Senior Executive Engineer, Enforcement-1, PSPCL, Bathinda  vide ECR no. 14/1902 dated 13.06.2017 and as per its report, the capacity of the Distribution Transformer is 100kVA, HT Cable Size was 35MM</w:t>
      </w:r>
      <w:r w:rsidRPr="008167E9">
        <w:rPr>
          <w:rFonts w:ascii="Times New Roman" w:hAnsi="Times New Roman" w:cs="Times New Roman"/>
          <w:i/>
          <w:sz w:val="28"/>
          <w:szCs w:val="28"/>
          <w:vertAlign w:val="superscript"/>
        </w:rPr>
        <w:t xml:space="preserve">2 </w:t>
      </w:r>
      <w:r w:rsidRPr="008167E9">
        <w:rPr>
          <w:rFonts w:ascii="Times New Roman" w:hAnsi="Times New Roman" w:cs="Times New Roman"/>
          <w:i/>
          <w:sz w:val="28"/>
          <w:szCs w:val="28"/>
        </w:rPr>
        <w:t>and LT cable of size was 70mm</w:t>
      </w:r>
      <w:r w:rsidRPr="008167E9">
        <w:rPr>
          <w:rFonts w:ascii="Times New Roman" w:hAnsi="Times New Roman" w:cs="Times New Roman"/>
          <w:i/>
          <w:sz w:val="28"/>
          <w:szCs w:val="28"/>
          <w:vertAlign w:val="superscript"/>
        </w:rPr>
        <w:t xml:space="preserve">2 </w:t>
      </w:r>
      <w:r w:rsidRPr="008167E9">
        <w:rPr>
          <w:rFonts w:ascii="Times New Roman" w:hAnsi="Times New Roman" w:cs="Times New Roman"/>
          <w:i/>
          <w:sz w:val="28"/>
          <w:szCs w:val="28"/>
        </w:rPr>
        <w:t xml:space="preserve">which fed the connection. The report also mentioned that no other connection was running on this Transformer. I observe that the Petitioner protested that the above report did not mention as to whether MD of 176.440kVA was possible and did not keep in view the capacity of Distribution Transformer and size of cable.  Rather, the Respondent put up defence by  referring to the separate report dated 16.06.2017 of Senior Executive Engineer, DS Division, PSPCL, Kotkapura stating that keeping in view the capacity of Distribution Transformer installed for the connection and cable size connected with the connection of the Petitioner, load of 176kVA could be run for a short period due to faulty Machinery for </w:t>
      </w:r>
      <w:r w:rsidR="00EF0BC8">
        <w:rPr>
          <w:rFonts w:ascii="Times New Roman" w:hAnsi="Times New Roman" w:cs="Times New Roman"/>
          <w:i/>
          <w:sz w:val="28"/>
          <w:szCs w:val="28"/>
        </w:rPr>
        <w:t>fraction of a second</w:t>
      </w:r>
      <w:r w:rsidRPr="008167E9">
        <w:rPr>
          <w:rFonts w:ascii="Times New Roman" w:hAnsi="Times New Roman" w:cs="Times New Roman"/>
          <w:i/>
          <w:sz w:val="28"/>
          <w:szCs w:val="28"/>
        </w:rPr>
        <w:t xml:space="preserve">.  </w:t>
      </w:r>
    </w:p>
    <w:p w:rsidR="00AB1222" w:rsidRPr="008167E9" w:rsidRDefault="00AB1222" w:rsidP="00A30FE1">
      <w:pPr>
        <w:pStyle w:val="ListParagraph"/>
        <w:spacing w:line="480" w:lineRule="auto"/>
        <w:ind w:left="0" w:firstLine="720"/>
        <w:jc w:val="both"/>
        <w:rPr>
          <w:rFonts w:ascii="Times New Roman" w:hAnsi="Times New Roman" w:cs="Times New Roman"/>
          <w:i/>
          <w:sz w:val="28"/>
          <w:szCs w:val="28"/>
        </w:rPr>
      </w:pPr>
      <w:r w:rsidRPr="008167E9">
        <w:rPr>
          <w:rFonts w:ascii="Times New Roman" w:hAnsi="Times New Roman" w:cs="Times New Roman"/>
          <w:i/>
          <w:sz w:val="28"/>
          <w:szCs w:val="28"/>
        </w:rPr>
        <w:t>The Respondent added that since this possibility could not be ruled out, so, the Petitioner’s contention that MD of the connection in the pre-</w:t>
      </w:r>
      <w:r w:rsidRPr="008167E9">
        <w:rPr>
          <w:rFonts w:ascii="Times New Roman" w:hAnsi="Times New Roman" w:cs="Times New Roman"/>
          <w:i/>
          <w:sz w:val="28"/>
          <w:szCs w:val="28"/>
        </w:rPr>
        <w:lastRenderedPageBreak/>
        <w:t>disputed period and after replacement of the Energy Meter was within limits, was without merit.</w:t>
      </w:r>
    </w:p>
    <w:p w:rsidR="002D0F4C" w:rsidRDefault="00BA041F" w:rsidP="00BA041F">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w:t>
      </w:r>
      <w:r w:rsidR="00153FC1">
        <w:rPr>
          <w:rFonts w:ascii="Times New Roman" w:hAnsi="Times New Roman" w:cs="Times New Roman"/>
          <w:sz w:val="28"/>
          <w:szCs w:val="28"/>
        </w:rPr>
        <w:t>find</w:t>
      </w:r>
      <w:r>
        <w:rPr>
          <w:rFonts w:ascii="Times New Roman" w:hAnsi="Times New Roman" w:cs="Times New Roman"/>
          <w:sz w:val="28"/>
          <w:szCs w:val="28"/>
        </w:rPr>
        <w:t xml:space="preserve"> that the Respondent, in its reply to the Petition, prayed to withdraw the partial relief given by the Forum in</w:t>
      </w:r>
      <w:r w:rsidR="00AB4885">
        <w:rPr>
          <w:rFonts w:ascii="Times New Roman" w:hAnsi="Times New Roman" w:cs="Times New Roman"/>
          <w:sz w:val="28"/>
          <w:szCs w:val="28"/>
        </w:rPr>
        <w:t xml:space="preserve"> </w:t>
      </w:r>
      <w:r>
        <w:rPr>
          <w:rFonts w:ascii="Times New Roman" w:hAnsi="Times New Roman" w:cs="Times New Roman"/>
          <w:sz w:val="28"/>
          <w:szCs w:val="28"/>
        </w:rPr>
        <w:t xml:space="preserve">its decision in regard to bill issued on 05.10.2015. </w:t>
      </w:r>
    </w:p>
    <w:p w:rsidR="00BA041F" w:rsidRDefault="00BA041F" w:rsidP="00A30FE1">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01049">
        <w:rPr>
          <w:rFonts w:ascii="Times New Roman" w:hAnsi="Times New Roman" w:cs="Times New Roman"/>
          <w:i/>
          <w:sz w:val="28"/>
          <w:szCs w:val="28"/>
        </w:rPr>
        <w:t xml:space="preserve">I have perused the decision of the Forum deciding </w:t>
      </w:r>
      <w:r w:rsidR="00A00F5A">
        <w:rPr>
          <w:rFonts w:ascii="Times New Roman" w:hAnsi="Times New Roman" w:cs="Times New Roman"/>
          <w:i/>
          <w:sz w:val="28"/>
          <w:szCs w:val="28"/>
        </w:rPr>
        <w:t>, inter-alia</w:t>
      </w:r>
      <w:r w:rsidR="00225866">
        <w:rPr>
          <w:rFonts w:ascii="Times New Roman" w:hAnsi="Times New Roman" w:cs="Times New Roman"/>
          <w:i/>
          <w:sz w:val="28"/>
          <w:szCs w:val="28"/>
        </w:rPr>
        <w:t xml:space="preserve">, </w:t>
      </w:r>
      <w:r w:rsidRPr="00001049">
        <w:rPr>
          <w:rFonts w:ascii="Times New Roman" w:hAnsi="Times New Roman" w:cs="Times New Roman"/>
          <w:i/>
          <w:sz w:val="28"/>
          <w:szCs w:val="28"/>
        </w:rPr>
        <w:t>that</w:t>
      </w:r>
      <w:r w:rsidR="00AB4885" w:rsidRPr="00001049">
        <w:rPr>
          <w:rFonts w:ascii="Times New Roman" w:hAnsi="Times New Roman" w:cs="Times New Roman"/>
          <w:i/>
          <w:sz w:val="28"/>
          <w:szCs w:val="28"/>
        </w:rPr>
        <w:t xml:space="preserve"> </w:t>
      </w:r>
      <w:r w:rsidRPr="00001049">
        <w:rPr>
          <w:rFonts w:ascii="Times New Roman" w:hAnsi="Times New Roman" w:cs="Times New Roman"/>
          <w:i/>
          <w:sz w:val="28"/>
          <w:szCs w:val="28"/>
        </w:rPr>
        <w:t>“</w:t>
      </w:r>
      <w:r>
        <w:rPr>
          <w:rFonts w:ascii="Times New Roman" w:hAnsi="Times New Roman" w:cs="Times New Roman"/>
          <w:i/>
          <w:sz w:val="28"/>
          <w:szCs w:val="28"/>
        </w:rPr>
        <w:t>no Demand Surcharge is payable by the Petitioner for the bill issued on 05.10.2015 for the period 31.08.2015 to 30.09.2015.”</w:t>
      </w:r>
    </w:p>
    <w:p w:rsidR="001D234F" w:rsidRDefault="00BA041F" w:rsidP="00BA041F">
      <w:pPr>
        <w:pStyle w:val="ListParagraph"/>
        <w:spacing w:line="480" w:lineRule="auto"/>
        <w:ind w:left="-90" w:firstLine="810"/>
        <w:jc w:val="both"/>
        <w:rPr>
          <w:rFonts w:ascii="Times New Roman" w:hAnsi="Times New Roman" w:cs="Times New Roman"/>
          <w:sz w:val="28"/>
          <w:szCs w:val="28"/>
        </w:rPr>
      </w:pPr>
      <w:r>
        <w:rPr>
          <w:rFonts w:ascii="Times New Roman" w:hAnsi="Times New Roman" w:cs="Times New Roman"/>
          <w:sz w:val="28"/>
          <w:szCs w:val="28"/>
        </w:rPr>
        <w:t xml:space="preserve">I observe that the Forum, while passing the order ibid, took into consideration the contention of the Respondent that DDL of the </w:t>
      </w:r>
      <w:r w:rsidR="00555756">
        <w:rPr>
          <w:rFonts w:ascii="Times New Roman" w:hAnsi="Times New Roman" w:cs="Times New Roman"/>
          <w:sz w:val="28"/>
          <w:szCs w:val="28"/>
        </w:rPr>
        <w:t>Energy Meter</w:t>
      </w:r>
      <w:r>
        <w:rPr>
          <w:rFonts w:ascii="Times New Roman" w:hAnsi="Times New Roman" w:cs="Times New Roman"/>
          <w:sz w:val="28"/>
          <w:szCs w:val="28"/>
        </w:rPr>
        <w:t xml:space="preserve"> replaced on 04.11.2015 was not available and could not be produced and also that the Petitioner was charged the Demand Surcharge </w:t>
      </w:r>
      <w:r w:rsidR="00225866">
        <w:rPr>
          <w:rFonts w:ascii="Times New Roman" w:hAnsi="Times New Roman" w:cs="Times New Roman"/>
          <w:sz w:val="28"/>
          <w:szCs w:val="28"/>
        </w:rPr>
        <w:t>in</w:t>
      </w:r>
      <w:r>
        <w:rPr>
          <w:rFonts w:ascii="Times New Roman" w:hAnsi="Times New Roman" w:cs="Times New Roman"/>
          <w:sz w:val="28"/>
          <w:szCs w:val="28"/>
        </w:rPr>
        <w:t xml:space="preserve"> the bill issued on 05.10.2015 for the period from 31.08.2015 to 30.09.2015 on the basis of MD recorded</w:t>
      </w:r>
      <w:r w:rsidR="00A820E8">
        <w:rPr>
          <w:rFonts w:ascii="Times New Roman" w:hAnsi="Times New Roman" w:cs="Times New Roman"/>
          <w:sz w:val="28"/>
          <w:szCs w:val="28"/>
        </w:rPr>
        <w:t>.</w:t>
      </w:r>
      <w:r>
        <w:rPr>
          <w:rFonts w:ascii="Times New Roman" w:hAnsi="Times New Roman" w:cs="Times New Roman"/>
          <w:sz w:val="28"/>
          <w:szCs w:val="28"/>
        </w:rPr>
        <w:t xml:space="preserve">  During the course of oral arguments in this Court, the Respondent on enquiry, reiterated that the aforesaid DDL was not available </w:t>
      </w:r>
      <w:r w:rsidR="00153FC1">
        <w:rPr>
          <w:rFonts w:ascii="Times New Roman" w:hAnsi="Times New Roman" w:cs="Times New Roman"/>
          <w:sz w:val="28"/>
          <w:szCs w:val="28"/>
        </w:rPr>
        <w:t>a</w:t>
      </w:r>
      <w:r>
        <w:rPr>
          <w:rFonts w:ascii="Times New Roman" w:hAnsi="Times New Roman" w:cs="Times New Roman"/>
          <w:sz w:val="28"/>
          <w:szCs w:val="28"/>
        </w:rPr>
        <w:t xml:space="preserve">nd could not be produced and also that the Petitioner was charged the Demand Surcharge </w:t>
      </w:r>
      <w:r w:rsidR="004707FF">
        <w:rPr>
          <w:rFonts w:ascii="Times New Roman" w:hAnsi="Times New Roman" w:cs="Times New Roman"/>
          <w:sz w:val="28"/>
          <w:szCs w:val="28"/>
        </w:rPr>
        <w:t>in</w:t>
      </w:r>
      <w:r>
        <w:rPr>
          <w:rFonts w:ascii="Times New Roman" w:hAnsi="Times New Roman" w:cs="Times New Roman"/>
          <w:sz w:val="28"/>
          <w:szCs w:val="28"/>
        </w:rPr>
        <w:t xml:space="preserve"> the bill issued on 05.10.2015 for the period from 31.08.2015 to 30.09.2015 on the basis  of MD recorded</w:t>
      </w:r>
      <w:r w:rsidR="002154A8">
        <w:rPr>
          <w:rFonts w:ascii="Times New Roman" w:hAnsi="Times New Roman" w:cs="Times New Roman"/>
          <w:sz w:val="28"/>
          <w:szCs w:val="28"/>
        </w:rPr>
        <w:t xml:space="preserve"> </w:t>
      </w:r>
      <w:r w:rsidR="00814DC3">
        <w:rPr>
          <w:rFonts w:ascii="Times New Roman" w:hAnsi="Times New Roman" w:cs="Times New Roman"/>
          <w:sz w:val="28"/>
          <w:szCs w:val="28"/>
        </w:rPr>
        <w:t>in the consumption data</w:t>
      </w:r>
      <w:r w:rsidR="001D234F">
        <w:rPr>
          <w:rFonts w:ascii="Times New Roman" w:hAnsi="Times New Roman" w:cs="Times New Roman"/>
          <w:sz w:val="28"/>
          <w:szCs w:val="28"/>
        </w:rPr>
        <w:t xml:space="preserve">.  </w:t>
      </w:r>
    </w:p>
    <w:p w:rsidR="00BA041F" w:rsidRPr="00543A25" w:rsidRDefault="001D234F" w:rsidP="00BA041F">
      <w:pPr>
        <w:pStyle w:val="ListParagraph"/>
        <w:spacing w:line="480" w:lineRule="auto"/>
        <w:ind w:left="-90" w:firstLine="810"/>
        <w:jc w:val="both"/>
        <w:rPr>
          <w:rFonts w:ascii="Times New Roman" w:hAnsi="Times New Roman" w:cs="Times New Roman"/>
          <w:i/>
          <w:sz w:val="28"/>
          <w:szCs w:val="28"/>
        </w:rPr>
      </w:pPr>
      <w:r w:rsidRPr="00543A25">
        <w:rPr>
          <w:rFonts w:ascii="Times New Roman" w:hAnsi="Times New Roman" w:cs="Times New Roman"/>
          <w:i/>
          <w:sz w:val="28"/>
          <w:szCs w:val="28"/>
        </w:rPr>
        <w:t xml:space="preserve"> </w:t>
      </w:r>
      <w:r w:rsidR="00BA041F" w:rsidRPr="00543A25">
        <w:rPr>
          <w:rFonts w:ascii="Times New Roman" w:hAnsi="Times New Roman" w:cs="Times New Roman"/>
          <w:i/>
          <w:sz w:val="28"/>
          <w:szCs w:val="28"/>
        </w:rPr>
        <w:t xml:space="preserve"> I am of the view that since DDL was intended to cross check the MD recorded as per consumption data and was taken after the Petitioner challenged the </w:t>
      </w:r>
      <w:r w:rsidR="00555756" w:rsidRPr="00543A25">
        <w:rPr>
          <w:rFonts w:ascii="Times New Roman" w:hAnsi="Times New Roman" w:cs="Times New Roman"/>
          <w:i/>
          <w:sz w:val="28"/>
          <w:szCs w:val="28"/>
        </w:rPr>
        <w:t>Energy Meter</w:t>
      </w:r>
      <w:r w:rsidR="00BA041F" w:rsidRPr="00543A25">
        <w:rPr>
          <w:rFonts w:ascii="Times New Roman" w:hAnsi="Times New Roman" w:cs="Times New Roman"/>
          <w:i/>
          <w:sz w:val="28"/>
          <w:szCs w:val="28"/>
        </w:rPr>
        <w:t xml:space="preserve"> on 11.09.2015, the Forum rightly observed </w:t>
      </w:r>
      <w:r w:rsidR="00BA041F" w:rsidRPr="00543A25">
        <w:rPr>
          <w:rFonts w:ascii="Times New Roman" w:hAnsi="Times New Roman" w:cs="Times New Roman"/>
          <w:i/>
          <w:sz w:val="28"/>
          <w:szCs w:val="28"/>
        </w:rPr>
        <w:lastRenderedPageBreak/>
        <w:t>that“ in the absence of DD</w:t>
      </w:r>
      <w:bookmarkStart w:id="0" w:name="_GoBack"/>
      <w:bookmarkEnd w:id="0"/>
      <w:r w:rsidR="00BA041F" w:rsidRPr="00543A25">
        <w:rPr>
          <w:rFonts w:ascii="Times New Roman" w:hAnsi="Times New Roman" w:cs="Times New Roman"/>
          <w:i/>
          <w:sz w:val="28"/>
          <w:szCs w:val="28"/>
        </w:rPr>
        <w:t xml:space="preserve">L, it </w:t>
      </w:r>
      <w:r w:rsidR="00BD5EB8">
        <w:rPr>
          <w:rFonts w:ascii="Times New Roman" w:hAnsi="Times New Roman" w:cs="Times New Roman"/>
          <w:i/>
          <w:sz w:val="28"/>
          <w:szCs w:val="28"/>
        </w:rPr>
        <w:t xml:space="preserve"> can</w:t>
      </w:r>
      <w:r w:rsidR="00BA041F" w:rsidRPr="00543A25">
        <w:rPr>
          <w:rFonts w:ascii="Times New Roman" w:hAnsi="Times New Roman" w:cs="Times New Roman"/>
          <w:i/>
          <w:sz w:val="28"/>
          <w:szCs w:val="28"/>
        </w:rPr>
        <w:t xml:space="preserve"> not be ascertained whether MD has exceeded sanctioned CD or not.  So, the petitioner is not liable to pay Demand Surcharge for the bill issued on 05.10.2015 for the period from 31.08.2015 to 30.09.2015.</w:t>
      </w:r>
    </w:p>
    <w:p w:rsidR="00BA041F" w:rsidRPr="00096A10" w:rsidRDefault="00BA041F" w:rsidP="00BA041F">
      <w:pPr>
        <w:pStyle w:val="ListParagraph"/>
        <w:spacing w:line="480" w:lineRule="auto"/>
        <w:ind w:left="-90" w:firstLine="810"/>
        <w:jc w:val="both"/>
        <w:rPr>
          <w:rFonts w:ascii="Times New Roman" w:hAnsi="Times New Roman" w:cs="Times New Roman"/>
          <w:b/>
          <w:sz w:val="28"/>
          <w:szCs w:val="28"/>
        </w:rPr>
      </w:pPr>
      <w:r w:rsidRPr="00096A10">
        <w:rPr>
          <w:rFonts w:ascii="Times New Roman" w:hAnsi="Times New Roman" w:cs="Times New Roman"/>
          <w:b/>
          <w:sz w:val="28"/>
          <w:szCs w:val="28"/>
        </w:rPr>
        <w:t xml:space="preserve">As a sequel of above discussions, it is held that decision dated 19.06.2017 of CGRF in </w:t>
      </w:r>
      <w:r w:rsidR="00BD5EB8" w:rsidRPr="00096A10">
        <w:rPr>
          <w:rFonts w:ascii="Times New Roman" w:hAnsi="Times New Roman" w:cs="Times New Roman"/>
          <w:b/>
          <w:sz w:val="28"/>
          <w:szCs w:val="28"/>
        </w:rPr>
        <w:t>C</w:t>
      </w:r>
      <w:r w:rsidRPr="00096A10">
        <w:rPr>
          <w:rFonts w:ascii="Times New Roman" w:hAnsi="Times New Roman" w:cs="Times New Roman"/>
          <w:b/>
          <w:sz w:val="28"/>
          <w:szCs w:val="28"/>
        </w:rPr>
        <w:t>ase No.</w:t>
      </w:r>
      <w:r w:rsidR="007F137C" w:rsidRPr="00096A10">
        <w:rPr>
          <w:rFonts w:ascii="Times New Roman" w:hAnsi="Times New Roman" w:cs="Times New Roman"/>
          <w:b/>
          <w:sz w:val="28"/>
          <w:szCs w:val="28"/>
        </w:rPr>
        <w:t xml:space="preserve"> </w:t>
      </w:r>
      <w:r w:rsidRPr="00096A10">
        <w:rPr>
          <w:rFonts w:ascii="Times New Roman" w:hAnsi="Times New Roman" w:cs="Times New Roman"/>
          <w:b/>
          <w:sz w:val="28"/>
          <w:szCs w:val="28"/>
        </w:rPr>
        <w:t>CG-65 of 2017, warrants no interference and is therefore upheld.</w:t>
      </w:r>
    </w:p>
    <w:p w:rsidR="00BA041F" w:rsidRDefault="00BA041F" w:rsidP="00BA041F">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CA1575" w:rsidRDefault="00BA041F" w:rsidP="00AB5389">
      <w:pPr>
        <w:pStyle w:val="ListParagraph"/>
        <w:spacing w:after="0" w:line="480" w:lineRule="auto"/>
        <w:ind w:left="0"/>
        <w:jc w:val="both"/>
        <w:rPr>
          <w:rFonts w:ascii="Times New Roman" w:eastAsia="Arial Unicode MS"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eastAsia="Arial Unicode MS" w:hAnsi="Times New Roman" w:cs="Times New Roman"/>
          <w:sz w:val="28"/>
          <w:szCs w:val="28"/>
        </w:rPr>
        <w:t>I</w:t>
      </w:r>
      <w:r w:rsidR="00BD5EB8">
        <w:rPr>
          <w:rFonts w:ascii="Times New Roman" w:eastAsia="Arial Unicode MS" w:hAnsi="Times New Roman" w:cs="Times New Roman"/>
          <w:sz w:val="28"/>
          <w:szCs w:val="28"/>
        </w:rPr>
        <w:t>n</w:t>
      </w:r>
      <w:r>
        <w:rPr>
          <w:rFonts w:ascii="Times New Roman" w:eastAsia="Arial Unicode MS" w:hAnsi="Times New Roman" w:cs="Times New Roman"/>
          <w:sz w:val="28"/>
          <w:szCs w:val="28"/>
        </w:rPr>
        <w:t xml:space="preserve"> </w:t>
      </w:r>
      <w:r w:rsidR="00BD5EB8">
        <w:rPr>
          <w:rFonts w:ascii="Times New Roman" w:eastAsia="Arial Unicode MS" w:hAnsi="Times New Roman" w:cs="Times New Roman"/>
          <w:sz w:val="28"/>
          <w:szCs w:val="28"/>
        </w:rPr>
        <w:t>case, t</w:t>
      </w:r>
      <w:r>
        <w:rPr>
          <w:rFonts w:ascii="Times New Roman" w:eastAsia="Arial Unicode MS" w:hAnsi="Times New Roman" w:cs="Times New Roman"/>
          <w:sz w:val="28"/>
          <w:szCs w:val="28"/>
        </w:rPr>
        <w:t>he Petitioner or the Respondent (Licensee) is not satisfied with the above decision, they are at liberty to seek appropriate remedy against this order from the appropriate Bodies in accordance with Regulation 3.28 of</w:t>
      </w:r>
      <w:r w:rsidR="00AB538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Punjab State Electricity Regulatory Commission </w:t>
      </w:r>
    </w:p>
    <w:p w:rsidR="00BA041F" w:rsidRDefault="00BA041F" w:rsidP="00BA041F">
      <w:pPr>
        <w:pStyle w:val="ListParagraph"/>
        <w:spacing w:after="0" w:line="480" w:lineRule="auto"/>
        <w:ind w:left="0"/>
        <w:jc w:val="both"/>
        <w:rPr>
          <w:rFonts w:ascii="Times New Roman" w:eastAsia="Arial Unicode MS" w:hAnsi="Times New Roman" w:cs="Times New Roman"/>
          <w:sz w:val="26"/>
          <w:szCs w:val="28"/>
        </w:rPr>
      </w:pPr>
      <w:r>
        <w:rPr>
          <w:rFonts w:ascii="Times New Roman" w:eastAsia="Arial Unicode MS" w:hAnsi="Times New Roman" w:cs="Times New Roman"/>
          <w:sz w:val="28"/>
          <w:szCs w:val="28"/>
        </w:rPr>
        <w:t xml:space="preserve">(Forum </w:t>
      </w:r>
      <w:r w:rsidR="00EB3D3F">
        <w:rPr>
          <w:rFonts w:ascii="Times New Roman" w:eastAsia="Arial Unicode MS" w:hAnsi="Times New Roman" w:cs="Times New Roman"/>
          <w:sz w:val="28"/>
          <w:szCs w:val="28"/>
        </w:rPr>
        <w:t>and</w:t>
      </w:r>
      <w:r>
        <w:rPr>
          <w:rFonts w:ascii="Times New Roman" w:eastAsia="Arial Unicode MS" w:hAnsi="Times New Roman" w:cs="Times New Roman"/>
          <w:sz w:val="28"/>
          <w:szCs w:val="28"/>
        </w:rPr>
        <w:t xml:space="preserve"> Ombudsman), Regulations - </w:t>
      </w:r>
      <w:r>
        <w:rPr>
          <w:rFonts w:ascii="Times New Roman" w:eastAsia="Arial Unicode MS" w:hAnsi="Times New Roman" w:cs="Times New Roman"/>
          <w:sz w:val="26"/>
          <w:szCs w:val="28"/>
        </w:rPr>
        <w:t>2016.</w:t>
      </w:r>
    </w:p>
    <w:p w:rsidR="007518DD" w:rsidRDefault="007518DD" w:rsidP="00BA041F">
      <w:pPr>
        <w:pStyle w:val="ListParagraph"/>
        <w:spacing w:after="0" w:line="480" w:lineRule="auto"/>
        <w:ind w:left="0"/>
        <w:jc w:val="both"/>
        <w:rPr>
          <w:rFonts w:ascii="Times New Roman" w:eastAsia="Arial Unicode MS" w:hAnsi="Times New Roman" w:cs="Times New Roman"/>
          <w:sz w:val="26"/>
          <w:szCs w:val="28"/>
        </w:rPr>
      </w:pPr>
    </w:p>
    <w:p w:rsidR="00BA041F" w:rsidRDefault="00BA041F" w:rsidP="00BA041F">
      <w:pPr>
        <w:pStyle w:val="ListParagraph"/>
        <w:spacing w:after="0" w:line="24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(VIRINDER SINGH)</w:t>
      </w:r>
    </w:p>
    <w:p w:rsidR="00BA041F" w:rsidRDefault="00BA041F" w:rsidP="00BA041F">
      <w:pPr>
        <w:pStyle w:val="ListParagraph"/>
        <w:spacing w:after="0" w:line="24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LokPal (Ombudsman)</w:t>
      </w:r>
    </w:p>
    <w:p w:rsidR="00BA041F" w:rsidRDefault="00BD5EB8" w:rsidP="00BA041F">
      <w:pPr>
        <w:pStyle w:val="ListParagraph"/>
        <w:spacing w:after="0" w:line="24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Place:</w:t>
      </w:r>
      <w:r w:rsidR="006C528A">
        <w:rPr>
          <w:rFonts w:ascii="Times New Roman" w:eastAsia="Arial Unicode MS" w:hAnsi="Times New Roman" w:cs="Times New Roman"/>
          <w:sz w:val="28"/>
          <w:szCs w:val="28"/>
        </w:rPr>
        <w:t xml:space="preserve"> </w:t>
      </w:r>
      <w:r w:rsidR="00BA041F">
        <w:rPr>
          <w:rFonts w:ascii="Times New Roman" w:eastAsia="Arial Unicode MS" w:hAnsi="Times New Roman" w:cs="Times New Roman"/>
          <w:sz w:val="28"/>
          <w:szCs w:val="28"/>
        </w:rPr>
        <w:t>S.A.S. Nagar (Mohali)</w:t>
      </w:r>
      <w:r w:rsidR="00BA041F">
        <w:rPr>
          <w:rFonts w:ascii="Times New Roman" w:eastAsia="Arial Unicode MS" w:hAnsi="Times New Roman" w:cs="Times New Roman"/>
          <w:sz w:val="28"/>
          <w:szCs w:val="28"/>
        </w:rPr>
        <w:tab/>
      </w:r>
      <w:r w:rsidR="00BA041F">
        <w:rPr>
          <w:rFonts w:ascii="Times New Roman" w:eastAsia="Arial Unicode MS" w:hAnsi="Times New Roman" w:cs="Times New Roman"/>
          <w:sz w:val="28"/>
          <w:szCs w:val="28"/>
        </w:rPr>
        <w:tab/>
      </w:r>
      <w:r w:rsidR="00BA041F">
        <w:rPr>
          <w:rFonts w:ascii="Times New Roman" w:eastAsia="Arial Unicode MS" w:hAnsi="Times New Roman" w:cs="Times New Roman"/>
          <w:sz w:val="28"/>
          <w:szCs w:val="28"/>
        </w:rPr>
        <w:tab/>
        <w:t>Electricity, Punjab.</w:t>
      </w:r>
    </w:p>
    <w:p w:rsidR="00BA041F" w:rsidRDefault="00BA041F" w:rsidP="00BA041F">
      <w:pPr>
        <w:pStyle w:val="ListParagraph"/>
        <w:spacing w:line="480" w:lineRule="auto"/>
        <w:ind w:left="0"/>
        <w:jc w:val="both"/>
        <w:rPr>
          <w:rFonts w:ascii="Times New Roman" w:hAnsi="Times New Roman" w:cs="Times New Roman"/>
          <w:sz w:val="28"/>
          <w:szCs w:val="28"/>
        </w:rPr>
      </w:pPr>
      <w:r>
        <w:rPr>
          <w:rFonts w:ascii="Times New Roman" w:eastAsia="Arial Unicode MS" w:hAnsi="Times New Roman" w:cs="Times New Roman"/>
          <w:sz w:val="28"/>
          <w:szCs w:val="28"/>
        </w:rPr>
        <w:tab/>
      </w:r>
    </w:p>
    <w:p w:rsidR="00BA041F" w:rsidRDefault="00BA041F" w:rsidP="00BA041F">
      <w:pPr>
        <w:pStyle w:val="ListParagraph"/>
        <w:spacing w:line="480" w:lineRule="auto"/>
        <w:ind w:left="0"/>
        <w:jc w:val="both"/>
        <w:rPr>
          <w:rFonts w:ascii="Times New Roman" w:hAnsi="Times New Roman" w:cs="Times New Roman"/>
          <w:sz w:val="28"/>
          <w:szCs w:val="28"/>
        </w:rPr>
      </w:pPr>
    </w:p>
    <w:p w:rsidR="00BA041F" w:rsidRDefault="00BA041F" w:rsidP="00BA041F">
      <w:pPr>
        <w:pStyle w:val="ListParagraph"/>
        <w:spacing w:line="480" w:lineRule="auto"/>
        <w:ind w:left="0"/>
        <w:jc w:val="both"/>
        <w:rPr>
          <w:rFonts w:ascii="Times New Roman" w:hAnsi="Times New Roman" w:cs="Times New Roman"/>
          <w:sz w:val="28"/>
          <w:szCs w:val="28"/>
        </w:rPr>
      </w:pPr>
    </w:p>
    <w:p w:rsidR="00BA041F" w:rsidRDefault="00BA041F" w:rsidP="00BA041F">
      <w:pPr>
        <w:pStyle w:val="ListParagraph"/>
        <w:spacing w:line="480" w:lineRule="auto"/>
        <w:ind w:left="0"/>
        <w:rPr>
          <w:rFonts w:ascii="Times New Roman" w:hAnsi="Times New Roman" w:cs="Times New Roman"/>
          <w:sz w:val="28"/>
          <w:szCs w:val="28"/>
        </w:rPr>
      </w:pPr>
    </w:p>
    <w:p w:rsidR="00BA041F" w:rsidRDefault="00BA041F" w:rsidP="00BA041F">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BA041F" w:rsidRDefault="00BA041F" w:rsidP="00BA041F">
      <w:pPr>
        <w:pStyle w:val="ListParagraph"/>
        <w:spacing w:line="480" w:lineRule="auto"/>
        <w:ind w:left="0"/>
        <w:jc w:val="both"/>
        <w:rPr>
          <w:rFonts w:ascii="Times New Roman" w:hAnsi="Times New Roman" w:cs="Times New Roman"/>
          <w:sz w:val="28"/>
          <w:szCs w:val="28"/>
        </w:rPr>
      </w:pPr>
    </w:p>
    <w:p w:rsidR="00BA041F" w:rsidRDefault="00BA041F" w:rsidP="00BA041F"/>
    <w:p w:rsidR="009968F1" w:rsidRDefault="009968F1"/>
    <w:sectPr w:rsidR="009968F1" w:rsidSect="00BA041F">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B14" w:rsidRDefault="00BD7B14" w:rsidP="00361593">
      <w:pPr>
        <w:spacing w:after="0" w:line="240" w:lineRule="auto"/>
      </w:pPr>
      <w:r>
        <w:separator/>
      </w:r>
    </w:p>
  </w:endnote>
  <w:endnote w:type="continuationSeparator" w:id="1">
    <w:p w:rsidR="00BD7B14" w:rsidRDefault="00BD7B14" w:rsidP="00361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93" w:rsidRDefault="003615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93" w:rsidRDefault="003615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93" w:rsidRDefault="00361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B14" w:rsidRDefault="00BD7B14" w:rsidP="00361593">
      <w:pPr>
        <w:spacing w:after="0" w:line="240" w:lineRule="auto"/>
      </w:pPr>
      <w:r>
        <w:separator/>
      </w:r>
    </w:p>
  </w:footnote>
  <w:footnote w:type="continuationSeparator" w:id="1">
    <w:p w:rsidR="00BD7B14" w:rsidRDefault="00BD7B14" w:rsidP="003615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93" w:rsidRDefault="00C85D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4094" o:spid="_x0000_s14338"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01"/>
      <w:docPartObj>
        <w:docPartGallery w:val="Page Numbers (Top of Page)"/>
        <w:docPartUnique/>
      </w:docPartObj>
    </w:sdtPr>
    <w:sdtContent>
      <w:p w:rsidR="00361593" w:rsidRDefault="00C85DC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4095" o:spid="_x0000_s14339"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361593" w:rsidRDefault="003615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593" w:rsidRDefault="00C85D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24093" o:spid="_x0000_s14337"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82849"/>
    <w:multiLevelType w:val="hybridMultilevel"/>
    <w:tmpl w:val="CC741C0E"/>
    <w:lvl w:ilvl="0" w:tplc="9F8E9E0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BA041F"/>
    <w:rsid w:val="00001049"/>
    <w:rsid w:val="00026125"/>
    <w:rsid w:val="000275C0"/>
    <w:rsid w:val="00030A12"/>
    <w:rsid w:val="000411D2"/>
    <w:rsid w:val="00046784"/>
    <w:rsid w:val="0005447E"/>
    <w:rsid w:val="00056A5E"/>
    <w:rsid w:val="00085C9C"/>
    <w:rsid w:val="00086E8C"/>
    <w:rsid w:val="00087E38"/>
    <w:rsid w:val="00096A10"/>
    <w:rsid w:val="000B39D4"/>
    <w:rsid w:val="000C0CED"/>
    <w:rsid w:val="000D05B5"/>
    <w:rsid w:val="000D0893"/>
    <w:rsid w:val="000E0974"/>
    <w:rsid w:val="001077F3"/>
    <w:rsid w:val="00110F33"/>
    <w:rsid w:val="00113A2D"/>
    <w:rsid w:val="00127EFA"/>
    <w:rsid w:val="001306FB"/>
    <w:rsid w:val="00143366"/>
    <w:rsid w:val="001449B3"/>
    <w:rsid w:val="00150929"/>
    <w:rsid w:val="00153FC1"/>
    <w:rsid w:val="00156A3E"/>
    <w:rsid w:val="00172246"/>
    <w:rsid w:val="00174F8F"/>
    <w:rsid w:val="00194875"/>
    <w:rsid w:val="001A514F"/>
    <w:rsid w:val="001C47BC"/>
    <w:rsid w:val="001D234F"/>
    <w:rsid w:val="001F161E"/>
    <w:rsid w:val="001F217A"/>
    <w:rsid w:val="001F69A0"/>
    <w:rsid w:val="0020211C"/>
    <w:rsid w:val="00213EE7"/>
    <w:rsid w:val="002154A8"/>
    <w:rsid w:val="00224626"/>
    <w:rsid w:val="00225866"/>
    <w:rsid w:val="00232712"/>
    <w:rsid w:val="00234052"/>
    <w:rsid w:val="00247752"/>
    <w:rsid w:val="00247934"/>
    <w:rsid w:val="00255FD4"/>
    <w:rsid w:val="00270D8B"/>
    <w:rsid w:val="002774F5"/>
    <w:rsid w:val="002A3201"/>
    <w:rsid w:val="002A6EA2"/>
    <w:rsid w:val="002C1930"/>
    <w:rsid w:val="002D0F4C"/>
    <w:rsid w:val="002D2B83"/>
    <w:rsid w:val="002E287D"/>
    <w:rsid w:val="002E3ECA"/>
    <w:rsid w:val="002E7DC4"/>
    <w:rsid w:val="002F6728"/>
    <w:rsid w:val="003066B8"/>
    <w:rsid w:val="00307723"/>
    <w:rsid w:val="00316869"/>
    <w:rsid w:val="00316C73"/>
    <w:rsid w:val="0033142A"/>
    <w:rsid w:val="0033336A"/>
    <w:rsid w:val="003336B0"/>
    <w:rsid w:val="00342E5E"/>
    <w:rsid w:val="00350EFC"/>
    <w:rsid w:val="00361593"/>
    <w:rsid w:val="0036470D"/>
    <w:rsid w:val="00371496"/>
    <w:rsid w:val="003754B9"/>
    <w:rsid w:val="00376CBD"/>
    <w:rsid w:val="003913E3"/>
    <w:rsid w:val="00393838"/>
    <w:rsid w:val="003B1F9D"/>
    <w:rsid w:val="003C442F"/>
    <w:rsid w:val="003C4706"/>
    <w:rsid w:val="0040252F"/>
    <w:rsid w:val="004062D2"/>
    <w:rsid w:val="0041057A"/>
    <w:rsid w:val="0041567B"/>
    <w:rsid w:val="00415B5B"/>
    <w:rsid w:val="00421F62"/>
    <w:rsid w:val="00426C36"/>
    <w:rsid w:val="004303D9"/>
    <w:rsid w:val="004420F4"/>
    <w:rsid w:val="004456B1"/>
    <w:rsid w:val="00465FA4"/>
    <w:rsid w:val="004707FF"/>
    <w:rsid w:val="0047210D"/>
    <w:rsid w:val="0047638E"/>
    <w:rsid w:val="00482F86"/>
    <w:rsid w:val="00484C03"/>
    <w:rsid w:val="00493DF3"/>
    <w:rsid w:val="004B6B8F"/>
    <w:rsid w:val="004C603C"/>
    <w:rsid w:val="004E3C00"/>
    <w:rsid w:val="004E54B2"/>
    <w:rsid w:val="004E6F21"/>
    <w:rsid w:val="004F44C1"/>
    <w:rsid w:val="004F5DF6"/>
    <w:rsid w:val="00503667"/>
    <w:rsid w:val="005366D4"/>
    <w:rsid w:val="00543A25"/>
    <w:rsid w:val="00543CCD"/>
    <w:rsid w:val="00555756"/>
    <w:rsid w:val="00562A0B"/>
    <w:rsid w:val="00571953"/>
    <w:rsid w:val="005732C7"/>
    <w:rsid w:val="00574AB6"/>
    <w:rsid w:val="00577CE8"/>
    <w:rsid w:val="005817ED"/>
    <w:rsid w:val="00581E81"/>
    <w:rsid w:val="0058514E"/>
    <w:rsid w:val="00591C2D"/>
    <w:rsid w:val="005A7D7D"/>
    <w:rsid w:val="005B061F"/>
    <w:rsid w:val="005B4922"/>
    <w:rsid w:val="005F3A2A"/>
    <w:rsid w:val="0060700B"/>
    <w:rsid w:val="0060763E"/>
    <w:rsid w:val="00607ABD"/>
    <w:rsid w:val="00613EB7"/>
    <w:rsid w:val="00617283"/>
    <w:rsid w:val="006174DA"/>
    <w:rsid w:val="0063786E"/>
    <w:rsid w:val="00665F76"/>
    <w:rsid w:val="006671CE"/>
    <w:rsid w:val="00693202"/>
    <w:rsid w:val="00695B42"/>
    <w:rsid w:val="00696E3A"/>
    <w:rsid w:val="006A2EFE"/>
    <w:rsid w:val="006B6B09"/>
    <w:rsid w:val="006C528A"/>
    <w:rsid w:val="006C7E37"/>
    <w:rsid w:val="006D1FA5"/>
    <w:rsid w:val="006D5183"/>
    <w:rsid w:val="006E0B52"/>
    <w:rsid w:val="00702F7D"/>
    <w:rsid w:val="007053ED"/>
    <w:rsid w:val="00707C2A"/>
    <w:rsid w:val="00715D7A"/>
    <w:rsid w:val="007209AC"/>
    <w:rsid w:val="00740F78"/>
    <w:rsid w:val="00742CA5"/>
    <w:rsid w:val="007443F4"/>
    <w:rsid w:val="00744778"/>
    <w:rsid w:val="007518DD"/>
    <w:rsid w:val="00753568"/>
    <w:rsid w:val="0077350D"/>
    <w:rsid w:val="007736FB"/>
    <w:rsid w:val="00777C15"/>
    <w:rsid w:val="00784FF1"/>
    <w:rsid w:val="00790D1D"/>
    <w:rsid w:val="007A2F1D"/>
    <w:rsid w:val="007C3641"/>
    <w:rsid w:val="007C613D"/>
    <w:rsid w:val="007C6E01"/>
    <w:rsid w:val="007D2766"/>
    <w:rsid w:val="007D29B6"/>
    <w:rsid w:val="007D620E"/>
    <w:rsid w:val="007D7E70"/>
    <w:rsid w:val="007F131A"/>
    <w:rsid w:val="007F137C"/>
    <w:rsid w:val="007F4331"/>
    <w:rsid w:val="00812C0E"/>
    <w:rsid w:val="00814DC3"/>
    <w:rsid w:val="008167E9"/>
    <w:rsid w:val="00820C63"/>
    <w:rsid w:val="00830C92"/>
    <w:rsid w:val="0083220C"/>
    <w:rsid w:val="008359E4"/>
    <w:rsid w:val="00847FA0"/>
    <w:rsid w:val="00865BCE"/>
    <w:rsid w:val="008702BE"/>
    <w:rsid w:val="008835D4"/>
    <w:rsid w:val="008A5D2F"/>
    <w:rsid w:val="008B1987"/>
    <w:rsid w:val="008B2868"/>
    <w:rsid w:val="008B60FF"/>
    <w:rsid w:val="008C1025"/>
    <w:rsid w:val="008C1A8F"/>
    <w:rsid w:val="008D1886"/>
    <w:rsid w:val="008D4BBD"/>
    <w:rsid w:val="008E1304"/>
    <w:rsid w:val="008E64FF"/>
    <w:rsid w:val="008F2527"/>
    <w:rsid w:val="0090005B"/>
    <w:rsid w:val="009005DB"/>
    <w:rsid w:val="0090146E"/>
    <w:rsid w:val="009032C9"/>
    <w:rsid w:val="009032FA"/>
    <w:rsid w:val="00912444"/>
    <w:rsid w:val="00917BBF"/>
    <w:rsid w:val="00923504"/>
    <w:rsid w:val="00924451"/>
    <w:rsid w:val="00966AF7"/>
    <w:rsid w:val="009810A6"/>
    <w:rsid w:val="0098747E"/>
    <w:rsid w:val="00990F16"/>
    <w:rsid w:val="009968F1"/>
    <w:rsid w:val="009A4EE7"/>
    <w:rsid w:val="009B04EC"/>
    <w:rsid w:val="009B2A29"/>
    <w:rsid w:val="009B2F2C"/>
    <w:rsid w:val="009B4AE1"/>
    <w:rsid w:val="009B5A85"/>
    <w:rsid w:val="009C11C5"/>
    <w:rsid w:val="009D5B43"/>
    <w:rsid w:val="009D64B8"/>
    <w:rsid w:val="009F2F6E"/>
    <w:rsid w:val="009F4007"/>
    <w:rsid w:val="009F6598"/>
    <w:rsid w:val="009F6B27"/>
    <w:rsid w:val="00A00F5A"/>
    <w:rsid w:val="00A06A94"/>
    <w:rsid w:val="00A10FE3"/>
    <w:rsid w:val="00A17763"/>
    <w:rsid w:val="00A2442B"/>
    <w:rsid w:val="00A25CF5"/>
    <w:rsid w:val="00A30FE1"/>
    <w:rsid w:val="00A46C1E"/>
    <w:rsid w:val="00A649D5"/>
    <w:rsid w:val="00A777EF"/>
    <w:rsid w:val="00A820E8"/>
    <w:rsid w:val="00A8365B"/>
    <w:rsid w:val="00A87045"/>
    <w:rsid w:val="00AB0B91"/>
    <w:rsid w:val="00AB1222"/>
    <w:rsid w:val="00AB244A"/>
    <w:rsid w:val="00AB4885"/>
    <w:rsid w:val="00AB5389"/>
    <w:rsid w:val="00AC2C68"/>
    <w:rsid w:val="00AF276E"/>
    <w:rsid w:val="00AF4023"/>
    <w:rsid w:val="00B03097"/>
    <w:rsid w:val="00B116CB"/>
    <w:rsid w:val="00B17E6E"/>
    <w:rsid w:val="00B20345"/>
    <w:rsid w:val="00B27304"/>
    <w:rsid w:val="00B36F5B"/>
    <w:rsid w:val="00B54415"/>
    <w:rsid w:val="00B5663C"/>
    <w:rsid w:val="00B601F7"/>
    <w:rsid w:val="00B6757D"/>
    <w:rsid w:val="00B74830"/>
    <w:rsid w:val="00B74F16"/>
    <w:rsid w:val="00BA041F"/>
    <w:rsid w:val="00BB2C64"/>
    <w:rsid w:val="00BC6D14"/>
    <w:rsid w:val="00BC741D"/>
    <w:rsid w:val="00BD542B"/>
    <w:rsid w:val="00BD5EB8"/>
    <w:rsid w:val="00BD7B14"/>
    <w:rsid w:val="00BE1B13"/>
    <w:rsid w:val="00BE5B79"/>
    <w:rsid w:val="00BF4A71"/>
    <w:rsid w:val="00BF4E7A"/>
    <w:rsid w:val="00C03348"/>
    <w:rsid w:val="00C142EF"/>
    <w:rsid w:val="00C20D0A"/>
    <w:rsid w:val="00C23AA4"/>
    <w:rsid w:val="00C24F38"/>
    <w:rsid w:val="00C2533D"/>
    <w:rsid w:val="00C27870"/>
    <w:rsid w:val="00C30707"/>
    <w:rsid w:val="00C37640"/>
    <w:rsid w:val="00C53A3B"/>
    <w:rsid w:val="00C77ED8"/>
    <w:rsid w:val="00C85DCC"/>
    <w:rsid w:val="00C871D1"/>
    <w:rsid w:val="00C87603"/>
    <w:rsid w:val="00C878AA"/>
    <w:rsid w:val="00CA1575"/>
    <w:rsid w:val="00CA482D"/>
    <w:rsid w:val="00CB298C"/>
    <w:rsid w:val="00CB3402"/>
    <w:rsid w:val="00CB4DEC"/>
    <w:rsid w:val="00CB64DF"/>
    <w:rsid w:val="00CC1955"/>
    <w:rsid w:val="00CF3992"/>
    <w:rsid w:val="00D11531"/>
    <w:rsid w:val="00D42B84"/>
    <w:rsid w:val="00D47285"/>
    <w:rsid w:val="00D65B97"/>
    <w:rsid w:val="00D66F1C"/>
    <w:rsid w:val="00D771DE"/>
    <w:rsid w:val="00D903F3"/>
    <w:rsid w:val="00D95526"/>
    <w:rsid w:val="00DA6B91"/>
    <w:rsid w:val="00DB2014"/>
    <w:rsid w:val="00DC2932"/>
    <w:rsid w:val="00DD7B98"/>
    <w:rsid w:val="00DE71AD"/>
    <w:rsid w:val="00DF2F29"/>
    <w:rsid w:val="00E35C12"/>
    <w:rsid w:val="00E37691"/>
    <w:rsid w:val="00E55FEA"/>
    <w:rsid w:val="00E63DEF"/>
    <w:rsid w:val="00E73E24"/>
    <w:rsid w:val="00E826AE"/>
    <w:rsid w:val="00E960AD"/>
    <w:rsid w:val="00EA0CAA"/>
    <w:rsid w:val="00EB3D3F"/>
    <w:rsid w:val="00EB43D1"/>
    <w:rsid w:val="00EC3713"/>
    <w:rsid w:val="00EC4ED3"/>
    <w:rsid w:val="00EC7442"/>
    <w:rsid w:val="00ED67F8"/>
    <w:rsid w:val="00ED75D4"/>
    <w:rsid w:val="00EF0BC8"/>
    <w:rsid w:val="00F00306"/>
    <w:rsid w:val="00F07A67"/>
    <w:rsid w:val="00F1136C"/>
    <w:rsid w:val="00F1199F"/>
    <w:rsid w:val="00F2315D"/>
    <w:rsid w:val="00F23F8C"/>
    <w:rsid w:val="00F75B95"/>
    <w:rsid w:val="00F766BE"/>
    <w:rsid w:val="00F825A9"/>
    <w:rsid w:val="00F87881"/>
    <w:rsid w:val="00F90B37"/>
    <w:rsid w:val="00FA37D6"/>
    <w:rsid w:val="00FA419C"/>
    <w:rsid w:val="00FB01DF"/>
    <w:rsid w:val="00FB61FF"/>
    <w:rsid w:val="00FD4D98"/>
    <w:rsid w:val="00FE31EE"/>
    <w:rsid w:val="00FE7B4B"/>
    <w:rsid w:val="00FF03A1"/>
    <w:rsid w:val="00FF6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41F"/>
    <w:pPr>
      <w:spacing w:after="0" w:line="240" w:lineRule="auto"/>
    </w:pPr>
    <w:rPr>
      <w:lang w:val="en-IN" w:eastAsia="en-IN"/>
    </w:rPr>
  </w:style>
  <w:style w:type="paragraph" w:styleId="ListParagraph">
    <w:name w:val="List Paragraph"/>
    <w:basedOn w:val="Normal"/>
    <w:uiPriority w:val="34"/>
    <w:qFormat/>
    <w:rsid w:val="00BA041F"/>
    <w:pPr>
      <w:ind w:left="720"/>
      <w:contextualSpacing/>
    </w:pPr>
    <w:rPr>
      <w:lang w:val="en-IN" w:eastAsia="en-IN"/>
    </w:rPr>
  </w:style>
  <w:style w:type="table" w:styleId="TableGrid">
    <w:name w:val="Table Grid"/>
    <w:basedOn w:val="TableNormal"/>
    <w:uiPriority w:val="59"/>
    <w:rsid w:val="00BA041F"/>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61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593"/>
  </w:style>
  <w:style w:type="paragraph" w:styleId="Footer">
    <w:name w:val="footer"/>
    <w:basedOn w:val="Normal"/>
    <w:link w:val="FooterChar"/>
    <w:uiPriority w:val="99"/>
    <w:semiHidden/>
    <w:unhideWhenUsed/>
    <w:rsid w:val="003615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1593"/>
  </w:style>
</w:styles>
</file>

<file path=word/webSettings.xml><?xml version="1.0" encoding="utf-8"?>
<w:webSettings xmlns:r="http://schemas.openxmlformats.org/officeDocument/2006/relationships" xmlns:w="http://schemas.openxmlformats.org/wordprocessingml/2006/main">
  <w:divs>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513B-B8BD-47E4-9637-39A3C1AF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28</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345</cp:revision>
  <cp:lastPrinted>2018-01-02T04:44:00Z</cp:lastPrinted>
  <dcterms:created xsi:type="dcterms:W3CDTF">2017-12-27T11:33:00Z</dcterms:created>
  <dcterms:modified xsi:type="dcterms:W3CDTF">2018-01-02T09:25:00Z</dcterms:modified>
</cp:coreProperties>
</file>